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850C0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информационный вестник  № 2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F6" w:rsidRPr="00AE28F6" w:rsidRDefault="00B92ECD" w:rsidP="00AE28F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0C07">
        <w:rPr>
          <w:rFonts w:ascii="Times New Roman" w:hAnsi="Times New Roman" w:cs="Times New Roman"/>
          <w:b/>
          <w:sz w:val="20"/>
          <w:szCs w:val="20"/>
        </w:rPr>
        <w:t>2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0C07">
        <w:rPr>
          <w:rFonts w:ascii="Times New Roman" w:hAnsi="Times New Roman" w:cs="Times New Roman"/>
          <w:b/>
          <w:sz w:val="20"/>
          <w:szCs w:val="20"/>
        </w:rPr>
        <w:t>февраля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AC01FB" w:rsidRPr="00D317B2" w:rsidRDefault="00AC01FB" w:rsidP="00AC01FB">
      <w:pPr>
        <w:pStyle w:val="af9"/>
        <w:ind w:firstLine="709"/>
        <w:outlineLvl w:val="0"/>
        <w:rPr>
          <w:rFonts w:asciiTheme="minorHAnsi" w:hAnsiTheme="minorHAnsi" w:cs="Arial"/>
          <w:sz w:val="16"/>
          <w:szCs w:val="16"/>
        </w:rPr>
      </w:pPr>
    </w:p>
    <w:p w:rsidR="00C37DDD" w:rsidRPr="00752713" w:rsidRDefault="00C37DDD" w:rsidP="00C37DDD">
      <w:pPr>
        <w:pStyle w:val="ConsPlusNormal"/>
        <w:jc w:val="center"/>
        <w:rPr>
          <w:rFonts w:cs="Times New Roman"/>
          <w:b/>
          <w:sz w:val="20"/>
        </w:rPr>
      </w:pPr>
      <w:r w:rsidRPr="00752713">
        <w:rPr>
          <w:rFonts w:cs="Times New Roman"/>
          <w:b/>
          <w:sz w:val="20"/>
        </w:rPr>
        <w:t>АДМИНИСТРАЦИЯ УРАЛЬСКОГО СЕЛЬСОВЕТА</w:t>
      </w:r>
    </w:p>
    <w:p w:rsidR="00C37DDD" w:rsidRPr="00752713" w:rsidRDefault="00C37DDD" w:rsidP="00C37DDD">
      <w:pPr>
        <w:pStyle w:val="ConsPlusNormal"/>
        <w:jc w:val="center"/>
        <w:rPr>
          <w:rFonts w:cs="Times New Roman"/>
          <w:b/>
          <w:sz w:val="20"/>
        </w:rPr>
      </w:pPr>
      <w:r w:rsidRPr="00752713">
        <w:rPr>
          <w:rFonts w:cs="Times New Roman"/>
          <w:b/>
          <w:sz w:val="20"/>
        </w:rPr>
        <w:t>РЫБИНСКОГО РАЙОНА КРАСНОЯРСКОГО КРАЯ</w:t>
      </w:r>
    </w:p>
    <w:p w:rsidR="00C37DDD" w:rsidRPr="00752713" w:rsidRDefault="00C37DDD" w:rsidP="00C37DDD">
      <w:pPr>
        <w:pStyle w:val="ConsPlusNormal"/>
        <w:jc w:val="center"/>
        <w:rPr>
          <w:rFonts w:cs="Times New Roman"/>
          <w:b/>
          <w:sz w:val="20"/>
        </w:rPr>
      </w:pPr>
    </w:p>
    <w:p w:rsidR="00C37DDD" w:rsidRPr="00752713" w:rsidRDefault="00C37DDD" w:rsidP="00C37DDD">
      <w:pPr>
        <w:pStyle w:val="ConsPlusNormal"/>
        <w:jc w:val="center"/>
        <w:rPr>
          <w:rFonts w:cs="Times New Roman"/>
          <w:b/>
          <w:sz w:val="20"/>
        </w:rPr>
      </w:pPr>
      <w:r w:rsidRPr="00752713">
        <w:rPr>
          <w:rFonts w:cs="Times New Roman"/>
          <w:b/>
          <w:sz w:val="20"/>
        </w:rPr>
        <w:t>ПОСТАНОВЛЕНИЕ</w:t>
      </w:r>
    </w:p>
    <w:p w:rsidR="00C37DDD" w:rsidRPr="00752713" w:rsidRDefault="00C37DDD" w:rsidP="00752713">
      <w:pPr>
        <w:pStyle w:val="ConsPlusNormal"/>
        <w:rPr>
          <w:rFonts w:cs="Times New Roman"/>
          <w:b/>
          <w:sz w:val="20"/>
        </w:rPr>
      </w:pPr>
    </w:p>
    <w:p w:rsidR="00C37DDD" w:rsidRPr="00752713" w:rsidRDefault="00C37DDD" w:rsidP="00C37DDD">
      <w:pPr>
        <w:pStyle w:val="ConsPlusNormal"/>
        <w:jc w:val="center"/>
        <w:rPr>
          <w:rFonts w:cs="Times New Roman"/>
          <w:b/>
          <w:sz w:val="20"/>
        </w:rPr>
      </w:pPr>
      <w:r w:rsidRPr="00752713">
        <w:rPr>
          <w:rFonts w:cs="Times New Roman"/>
          <w:b/>
          <w:sz w:val="20"/>
        </w:rPr>
        <w:t xml:space="preserve">26.01.2024                       </w:t>
      </w:r>
      <w:r w:rsidR="00752713" w:rsidRPr="00752713">
        <w:rPr>
          <w:rFonts w:cs="Times New Roman"/>
          <w:b/>
          <w:sz w:val="20"/>
        </w:rPr>
        <w:t xml:space="preserve">      </w:t>
      </w:r>
      <w:r w:rsidRPr="00752713">
        <w:rPr>
          <w:rFonts w:cs="Times New Roman"/>
          <w:b/>
          <w:sz w:val="20"/>
        </w:rPr>
        <w:t xml:space="preserve">      </w:t>
      </w:r>
      <w:r w:rsidR="00752713" w:rsidRPr="00752713">
        <w:rPr>
          <w:rFonts w:cs="Times New Roman"/>
          <w:b/>
          <w:sz w:val="20"/>
        </w:rPr>
        <w:t xml:space="preserve"> </w:t>
      </w:r>
      <w:r w:rsidRPr="00752713">
        <w:rPr>
          <w:rFonts w:cs="Times New Roman"/>
          <w:b/>
          <w:sz w:val="20"/>
        </w:rPr>
        <w:t xml:space="preserve">         п. Урал                  </w:t>
      </w:r>
      <w:r w:rsidR="00752713" w:rsidRPr="00752713">
        <w:rPr>
          <w:rFonts w:cs="Times New Roman"/>
          <w:b/>
          <w:sz w:val="20"/>
        </w:rPr>
        <w:t xml:space="preserve">             </w:t>
      </w:r>
      <w:r w:rsidRPr="00752713">
        <w:rPr>
          <w:rFonts w:cs="Times New Roman"/>
          <w:b/>
          <w:sz w:val="20"/>
        </w:rPr>
        <w:t xml:space="preserve">                      № 4-П</w:t>
      </w:r>
    </w:p>
    <w:p w:rsidR="00C37DDD" w:rsidRPr="00752713" w:rsidRDefault="00C37DDD" w:rsidP="00C37DDD">
      <w:pPr>
        <w:pStyle w:val="ConsPlusNormal"/>
        <w:rPr>
          <w:rFonts w:cs="Times New Roman"/>
          <w:b/>
          <w:sz w:val="20"/>
        </w:rPr>
      </w:pPr>
      <w:r w:rsidRPr="00752713">
        <w:rPr>
          <w:rFonts w:cs="Times New Roman"/>
          <w:b/>
          <w:sz w:val="20"/>
        </w:rPr>
        <w:t xml:space="preserve">                                                </w:t>
      </w:r>
      <w:r w:rsidR="00752713" w:rsidRPr="00752713">
        <w:rPr>
          <w:rFonts w:cs="Times New Roman"/>
          <w:b/>
          <w:sz w:val="20"/>
        </w:rPr>
        <w:t xml:space="preserve">                               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 xml:space="preserve">Об утверждении Положения об организации 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снабжения населения твердым топливом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 xml:space="preserve">на территории Уральского сельсовета 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Рыбинского района красноярского края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В соответствии  с частью  3 статьи 14 Федерального закона от 06.10.2003 № 131-ФЗ «Об общих принципах организации местного самоуправления в Российской Федерации», и п. «а» ч. 1 ст. 1 Закона Красноярского края от 15.10.2015 N 9-3724 «О закреплении вопросов местного значения за сельскими поселениями Красноярского края»,  Жилищного Кодекса Российской Федерации, статьей 7 Устава Уральского сельсовета  ПОСТАНОВЛЯЮ: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1. Утвердить Положение об организации снабжения населения твердым топливом на территории Уральского сельсовета Рыбинского района Красноярского края согласно Приложению.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2. Постановление от 08.12.2023 №112-П «Об утверждении Положения Об организации снабжения населения твердым топливом на территории Уральского сельсовета Рыбинского района Красноярского края» считать утратившим силу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3. Контроль за исполнением Постановления оставляю за собой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4. Постановление вступает в силу со дня подписания и подлежит опубликованию в периодическом печатном издании «Уральский информационный вестник»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 xml:space="preserve">                   </w:t>
      </w:r>
      <w:r w:rsidR="00752713">
        <w:rPr>
          <w:rFonts w:cs="Times New Roman"/>
          <w:sz w:val="20"/>
        </w:rPr>
        <w:t xml:space="preserve">                </w:t>
      </w:r>
    </w:p>
    <w:p w:rsidR="00C37DDD" w:rsidRPr="00752713" w:rsidRDefault="00C37DDD" w:rsidP="00C37DDD">
      <w:pPr>
        <w:pStyle w:val="ConsPlusNormal"/>
        <w:rPr>
          <w:rFonts w:cs="Times New Roman"/>
          <w:sz w:val="20"/>
        </w:rPr>
      </w:pPr>
      <w:r w:rsidRPr="00752713">
        <w:rPr>
          <w:rFonts w:cs="Times New Roman"/>
          <w:sz w:val="20"/>
        </w:rPr>
        <w:t>Глава Уральского сельсовета  А.А. Пелиханов</w:t>
      </w:r>
    </w:p>
    <w:p w:rsidR="00752713" w:rsidRDefault="00752713" w:rsidP="00C37DDD">
      <w:pPr>
        <w:suppressAutoHyphens/>
        <w:autoSpaceDE w:val="0"/>
        <w:spacing w:after="0" w:line="240" w:lineRule="auto"/>
        <w:outlineLvl w:val="0"/>
        <w:rPr>
          <w:rFonts w:ascii="Calibri" w:eastAsia="Times New Roman" w:hAnsi="Calibri" w:cs="Calibri"/>
          <w:sz w:val="18"/>
          <w:szCs w:val="18"/>
          <w:lang w:eastAsia="zh-CN"/>
        </w:rPr>
      </w:pPr>
    </w:p>
    <w:p w:rsidR="00752713" w:rsidRDefault="00C37DDD" w:rsidP="00752713">
      <w:pPr>
        <w:suppressAutoHyphens/>
        <w:autoSpaceDE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18"/>
          <w:szCs w:val="18"/>
          <w:lang w:eastAsia="zh-CN"/>
        </w:rPr>
      </w:pPr>
      <w:r w:rsidRPr="00C37DDD">
        <w:rPr>
          <w:rFonts w:ascii="Calibri" w:eastAsia="Times New Roman" w:hAnsi="Calibri" w:cs="Calibri"/>
          <w:sz w:val="18"/>
          <w:szCs w:val="18"/>
          <w:lang w:eastAsia="zh-CN"/>
        </w:rPr>
        <w:lastRenderedPageBreak/>
        <w:t xml:space="preserve">Приложение к постановлению </w:t>
      </w:r>
    </w:p>
    <w:p w:rsidR="00752713" w:rsidRDefault="00C37DDD" w:rsidP="00752713">
      <w:pPr>
        <w:suppressAutoHyphens/>
        <w:autoSpaceDE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18"/>
          <w:szCs w:val="18"/>
          <w:lang w:eastAsia="zh-CN"/>
        </w:rPr>
      </w:pPr>
      <w:r w:rsidRPr="00C37DDD">
        <w:rPr>
          <w:rFonts w:ascii="Calibri" w:eastAsia="Times New Roman" w:hAnsi="Calibri" w:cs="Calibri"/>
          <w:sz w:val="18"/>
          <w:szCs w:val="18"/>
          <w:lang w:eastAsia="zh-CN"/>
        </w:rPr>
        <w:t xml:space="preserve">администрации </w:t>
      </w:r>
      <w:r w:rsidRPr="00C37DDD">
        <w:rPr>
          <w:rFonts w:ascii="Calibri" w:eastAsia="Times New Roman" w:hAnsi="Calibri" w:cs="Calibri"/>
          <w:i/>
          <w:sz w:val="18"/>
          <w:szCs w:val="18"/>
          <w:lang w:eastAsia="zh-CN"/>
        </w:rPr>
        <w:t xml:space="preserve"> </w:t>
      </w:r>
      <w:r w:rsidRPr="00C37DDD">
        <w:rPr>
          <w:rFonts w:ascii="Calibri" w:eastAsia="Times New Roman" w:hAnsi="Calibri" w:cs="Calibri"/>
          <w:sz w:val="18"/>
          <w:szCs w:val="18"/>
          <w:lang w:eastAsia="zh-CN"/>
        </w:rPr>
        <w:t xml:space="preserve">Уральского сельсовета </w:t>
      </w:r>
    </w:p>
    <w:p w:rsidR="00C37DDD" w:rsidRPr="00C37DDD" w:rsidRDefault="00C37DDD" w:rsidP="00752713">
      <w:pPr>
        <w:suppressAutoHyphens/>
        <w:autoSpaceDE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18"/>
          <w:szCs w:val="18"/>
          <w:lang w:eastAsia="zh-CN"/>
        </w:rPr>
      </w:pPr>
      <w:r w:rsidRPr="00C37DDD">
        <w:rPr>
          <w:rFonts w:ascii="Calibri" w:eastAsia="Times New Roman" w:hAnsi="Calibri" w:cs="Calibri"/>
          <w:sz w:val="18"/>
          <w:szCs w:val="18"/>
          <w:lang w:eastAsia="zh-CN"/>
        </w:rPr>
        <w:t>Рыбинского района Красноярского края</w:t>
      </w:r>
      <w:r w:rsidRPr="00C37DDD">
        <w:rPr>
          <w:rFonts w:ascii="Calibri" w:eastAsia="Times New Roman" w:hAnsi="Calibri" w:cs="Calibri"/>
          <w:sz w:val="18"/>
          <w:szCs w:val="18"/>
          <w:lang w:eastAsia="zh-CN"/>
        </w:rPr>
        <w:br/>
        <w:t xml:space="preserve"> от 26.01.2024</w:t>
      </w:r>
      <w:r w:rsidRPr="00C37DDD">
        <w:rPr>
          <w:rFonts w:ascii="Calibri" w:eastAsia="Times New Roman" w:hAnsi="Calibri" w:cs="Calibri"/>
          <w:color w:val="FFFFFF"/>
          <w:sz w:val="18"/>
          <w:szCs w:val="18"/>
          <w:lang w:eastAsia="zh-CN"/>
        </w:rPr>
        <w:t>0</w:t>
      </w:r>
      <w:r w:rsidRPr="00C37DDD">
        <w:rPr>
          <w:rFonts w:ascii="Calibri" w:eastAsia="Times New Roman" w:hAnsi="Calibri" w:cs="Calibri"/>
          <w:sz w:val="18"/>
          <w:szCs w:val="18"/>
          <w:lang w:eastAsia="zh-CN"/>
        </w:rPr>
        <w:t xml:space="preserve"> № 4-П </w:t>
      </w:r>
    </w:p>
    <w:p w:rsidR="00C37DDD" w:rsidRPr="00CD1C88" w:rsidRDefault="00C37DDD" w:rsidP="00C37DDD">
      <w:pPr>
        <w:pStyle w:val="ConsPlusNormal"/>
        <w:rPr>
          <w:rFonts w:cs="Times New Roman"/>
          <w:b/>
          <w:sz w:val="18"/>
          <w:szCs w:val="18"/>
        </w:rPr>
      </w:pPr>
    </w:p>
    <w:p w:rsidR="00752713" w:rsidRPr="00752713" w:rsidRDefault="00752713" w:rsidP="0075271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 xml:space="preserve">ПОЛОЖЕНИЕ ОБ ОРГАНИЗАЦИИ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СНАБЖЕНИЯ НАСЕЛЕНИЯ ТВЕРДЫМ ТОПЛИВОМ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  <w:t xml:space="preserve">НА ТЕРРИТОРИИ </w:t>
      </w:r>
      <w:r w:rsidRPr="00752713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zh-CN"/>
        </w:rPr>
        <w:t>МУНИЦИПАЛЬНОГО ОБРАЗОВАНИЯ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1. Общие положения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r w:rsidRPr="00752713">
        <w:rPr>
          <w:rFonts w:ascii="Calibri" w:eastAsia="Times New Roman" w:hAnsi="Calibri" w:cs="Calibri"/>
          <w:iCs/>
          <w:sz w:val="20"/>
          <w:szCs w:val="20"/>
          <w:lang w:eastAsia="zh-CN"/>
        </w:rPr>
        <w:t>Уральского сельсовета Рыбинского района Красноярского края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1.2. Положение </w:t>
      </w:r>
      <w:r w:rsidRPr="00752713">
        <w:rPr>
          <w:rFonts w:ascii="Calibri" w:eastAsia="Times New Roman" w:hAnsi="Calibri" w:cs="Calibri"/>
          <w:sz w:val="20"/>
          <w:szCs w:val="20"/>
          <w:lang w:eastAsia="ru-RU"/>
        </w:rPr>
        <w:t xml:space="preserve">регламентирует деятельность администрации </w:t>
      </w:r>
      <w:r w:rsidRPr="00752713">
        <w:rPr>
          <w:rFonts w:ascii="Calibri" w:eastAsia="Times New Roman" w:hAnsi="Calibri" w:cs="Calibri"/>
          <w:iCs/>
          <w:sz w:val="20"/>
          <w:szCs w:val="20"/>
          <w:lang w:eastAsia="ru-RU"/>
        </w:rPr>
        <w:t>Уральского сельсовета Рыбинского района Красноярского края</w:t>
      </w:r>
      <w:r w:rsidRPr="00752713">
        <w:rPr>
          <w:rFonts w:ascii="Calibri" w:eastAsia="Times New Roman" w:hAnsi="Calibri" w:cs="Calibri"/>
          <w:i/>
          <w:iCs/>
          <w:sz w:val="20"/>
          <w:szCs w:val="20"/>
          <w:lang w:eastAsia="ru-RU"/>
        </w:rPr>
        <w:t xml:space="preserve">  </w:t>
      </w:r>
      <w:r w:rsidRPr="00752713">
        <w:rPr>
          <w:rFonts w:ascii="Calibri" w:eastAsia="Times New Roman" w:hAnsi="Calibri" w:cs="Calibri"/>
          <w:sz w:val="20"/>
          <w:szCs w:val="20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752713">
        <w:rPr>
          <w:rFonts w:ascii="Calibri" w:eastAsia="Times New Roman" w:hAnsi="Calibri" w:cs="Calibri"/>
          <w:iCs/>
          <w:sz w:val="20"/>
          <w:szCs w:val="20"/>
          <w:lang w:eastAsia="ru-RU"/>
        </w:rPr>
        <w:t>Уральского сельсовета</w:t>
      </w:r>
      <w:r w:rsidRPr="00752713">
        <w:rPr>
          <w:rFonts w:ascii="Calibri" w:eastAsia="Times New Roman" w:hAnsi="Calibri" w:cs="Calibri"/>
          <w:sz w:val="20"/>
          <w:szCs w:val="20"/>
          <w:lang w:eastAsia="ru-RU"/>
        </w:rPr>
        <w:t xml:space="preserve"> (далее также — потребители), 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ru-RU"/>
        </w:rPr>
        <w:t xml:space="preserve">1.3. Для целей настоящего Положения под твердым топливом понимаются 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дрова, каменный уголь. </w:t>
      </w:r>
    </w:p>
    <w:p w:rsidR="00752713" w:rsidRPr="00752713" w:rsidRDefault="00752713" w:rsidP="00752713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752713" w:rsidRPr="00752713" w:rsidRDefault="00752713" w:rsidP="00752713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52713" w:rsidRPr="00752713" w:rsidRDefault="00752713" w:rsidP="0075271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b/>
          <w:sz w:val="20"/>
          <w:szCs w:val="20"/>
          <w:lang w:eastAsia="zh-CN"/>
        </w:rPr>
        <w:t>2. Организация снабжения населения твердым топливом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Pr="00752713">
        <w:rPr>
          <w:rFonts w:ascii="Calibri" w:eastAsia="Times New Roman" w:hAnsi="Calibri" w:cs="Calibri"/>
          <w:iCs/>
          <w:sz w:val="20"/>
          <w:szCs w:val="20"/>
          <w:lang w:eastAsia="zh-CN"/>
        </w:rPr>
        <w:t>Уральского сельсовета</w:t>
      </w:r>
      <w:r w:rsidRPr="00752713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 xml:space="preserve"> 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 твердым топливом: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2.1.1. определяет потребность населения в твердом топливе посредством приема заявлений от граждан о такой потребности на 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предстоящий отопительный период. Сбор заявлений осуществляется до 15 сентября текущего года.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Заявление потребителя должно содержать следующую информацию: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фамилия, имя, отчество (при наличии);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вид и объем топлива.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Одновременно с заявлением потребитель представляет: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2.1.2. размещает до 01 августа  текущего года на </w:t>
      </w:r>
      <w:r w:rsidRPr="00752713">
        <w:rPr>
          <w:rFonts w:ascii="Calibri" w:eastAsia="Times New Roman" w:hAnsi="Calibri" w:cs="Calibri"/>
          <w:iCs/>
          <w:sz w:val="20"/>
          <w:szCs w:val="20"/>
          <w:lang w:eastAsia="zh-CN"/>
        </w:rPr>
        <w:t>официальном сайте Администрации в сети «Интернет»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752713" w:rsidRPr="00752713" w:rsidRDefault="00752713" w:rsidP="0075271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сведения о месте продажи или складирования твердого топлива;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вид топлива;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планируемый объем реализации твердого топлива.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752713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 xml:space="preserve">официальном сайте Администрации в сети «Интернет» </w:t>
      </w: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до  15 августа  текущего  года</w:t>
      </w:r>
      <w:r w:rsidRPr="00752713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2.1.4. осуществляет контроль снабжения населения твердым топливом. 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2.2.2. оказывать содействие в деятельности продавцов;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b/>
          <w:sz w:val="20"/>
          <w:szCs w:val="20"/>
          <w:lang w:eastAsia="zh-CN"/>
        </w:rPr>
        <w:t>3. Особенности снабжения населения твердым топливом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>3.1. Порядок продажи и доставки твердого топлива регу</w:t>
      </w: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лирует </w:t>
      </w:r>
      <w:hyperlink r:id="rId8" w:history="1">
        <w:r w:rsidRPr="00752713">
          <w:rPr>
            <w:rFonts w:ascii="Calibri" w:eastAsia="Times New Roman" w:hAnsi="Calibri" w:cs="Calibri"/>
            <w:color w:val="000000"/>
            <w:sz w:val="20"/>
            <w:szCs w:val="20"/>
            <w:lang w:eastAsia="zh-CN"/>
          </w:rPr>
          <w:t>раздел XV</w:t>
        </w:r>
      </w:hyperlink>
      <w:r w:rsidRPr="00752713">
        <w:rPr>
          <w:rFonts w:ascii="Calibri" w:eastAsia="Times New Roman" w:hAnsi="Calibri" w:cs="Calibri"/>
          <w:sz w:val="20"/>
          <w:szCs w:val="20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752713">
        <w:rPr>
          <w:rFonts w:ascii="Calibri" w:eastAsia="Times New Roman" w:hAnsi="Calibri" w:cs="Calibri"/>
          <w:sz w:val="20"/>
          <w:szCs w:val="20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752713" w:rsidRPr="00752713" w:rsidRDefault="00752713" w:rsidP="00752713">
      <w:pPr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752713" w:rsidRPr="00752713" w:rsidRDefault="00752713" w:rsidP="00752713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</w:p>
    <w:p w:rsidR="00752713" w:rsidRPr="00752713" w:rsidRDefault="00752713" w:rsidP="00752713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>АДМИНИСТРАЦИЯ УРАЛЬСКОГО СЕЛЬСОВЕТА</w:t>
      </w:r>
    </w:p>
    <w:p w:rsidR="00752713" w:rsidRPr="00752713" w:rsidRDefault="00752713" w:rsidP="00752713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РЫБИНСКОГО РАЙОНА КРАСНОЯРСКОГО КРАЯ</w:t>
      </w:r>
    </w:p>
    <w:p w:rsidR="00752713" w:rsidRPr="00752713" w:rsidRDefault="00752713" w:rsidP="00752713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</w:p>
    <w:p w:rsidR="00752713" w:rsidRPr="00752713" w:rsidRDefault="00752713" w:rsidP="00752713">
      <w:pPr>
        <w:widowControl w:val="0"/>
        <w:tabs>
          <w:tab w:val="left" w:pos="7339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                                                      </w:t>
      </w: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>ПОСТАНОВЛЕНИЕ</w:t>
      </w:r>
    </w:p>
    <w:p w:rsidR="00752713" w:rsidRPr="00752713" w:rsidRDefault="00752713" w:rsidP="00752713">
      <w:pPr>
        <w:widowControl w:val="0"/>
        <w:tabs>
          <w:tab w:val="left" w:pos="7339"/>
        </w:tabs>
        <w:spacing w:after="0" w:line="240" w:lineRule="auto"/>
        <w:ind w:left="324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                  </w:t>
      </w:r>
    </w:p>
    <w:p w:rsidR="00752713" w:rsidRPr="00752713" w:rsidRDefault="00752713" w:rsidP="00752713">
      <w:pPr>
        <w:widowControl w:val="0"/>
        <w:tabs>
          <w:tab w:val="left" w:pos="4200"/>
          <w:tab w:val="left" w:pos="8357"/>
        </w:tabs>
        <w:spacing w:after="304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01.02.2024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     </w:t>
      </w: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п. Урал                  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           </w:t>
      </w: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 </w:t>
      </w: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            № 6-П</w:t>
      </w:r>
    </w:p>
    <w:p w:rsidR="00752713" w:rsidRPr="00752713" w:rsidRDefault="00752713" w:rsidP="00752713">
      <w:pPr>
        <w:widowControl w:val="0"/>
        <w:spacing w:after="300" w:line="240" w:lineRule="auto"/>
        <w:ind w:right="3969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Об определении </w:t>
      </w: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стоимости услуг, предоставляемых при </w:t>
      </w:r>
      <w:r w:rsidR="00B204E8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>погребении требования качества предоставляемых услуг</w:t>
      </w:r>
    </w:p>
    <w:p w:rsidR="00B204E8" w:rsidRPr="00B204E8" w:rsidRDefault="00B204E8" w:rsidP="00B204E8">
      <w:pPr>
        <w:tabs>
          <w:tab w:val="left" w:pos="6787"/>
        </w:tabs>
        <w:ind w:firstLine="709"/>
        <w:jc w:val="both"/>
        <w:rPr>
          <w:rFonts w:cs="Arial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На основании статей 9,10,12 </w:t>
      </w:r>
      <w:r w:rsidR="00752713"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  Федерального  закона  Российской Федерации от 12.01.1996г. № 8-ФЗ  «О погребении и похоронном деле», </w:t>
      </w:r>
      <w:r w:rsidRPr="00B204E8">
        <w:rPr>
          <w:rFonts w:cs="Times New Roman"/>
          <w:sz w:val="18"/>
          <w:szCs w:val="18"/>
        </w:rPr>
        <w:t>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постановлением Правительства Российской Федерации от 23.01.2024 № 46 «Об утверждении коэффициента индексации выплат, пособий и компенсации в 2024 году», руководствуясь статьями 14,17 Устава Уральского  сельсовета</w:t>
      </w:r>
      <w:r w:rsidRPr="00B204E8">
        <w:rPr>
          <w:rFonts w:eastAsia="Arial Unicode MS"/>
          <w:sz w:val="18"/>
          <w:szCs w:val="18"/>
        </w:rPr>
        <w:t xml:space="preserve"> ПОСТАНОВЛЯЮ:</w:t>
      </w:r>
    </w:p>
    <w:p w:rsidR="00752713" w:rsidRPr="00752713" w:rsidRDefault="00752713" w:rsidP="00752713">
      <w:pPr>
        <w:widowControl w:val="0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</w:p>
    <w:p w:rsidR="00752713" w:rsidRPr="00752713" w:rsidRDefault="00752713" w:rsidP="00752713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</w:p>
    <w:p w:rsidR="00752713" w:rsidRPr="00752713" w:rsidRDefault="00752713" w:rsidP="00752713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lastRenderedPageBreak/>
        <w:t xml:space="preserve">Определить в размере </w:t>
      </w:r>
      <w:r w:rsidRPr="00752713">
        <w:rPr>
          <w:rFonts w:ascii="Calibri" w:eastAsia="Times New Roman" w:hAnsi="Calibri" w:cs="Calibri"/>
          <w:bCs/>
          <w:color w:val="000000"/>
          <w:sz w:val="20"/>
          <w:szCs w:val="20"/>
          <w:lang w:eastAsia="ru-RU" w:bidi="ru-RU"/>
        </w:rPr>
        <w:t>10044,24</w:t>
      </w: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согласно приложению № 1.</w:t>
      </w:r>
    </w:p>
    <w:p w:rsidR="00752713" w:rsidRDefault="00752713" w:rsidP="00752713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B204E8" w:rsidRPr="00B204E8" w:rsidRDefault="00B204E8" w:rsidP="00752713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00"/>
        <w:jc w:val="both"/>
        <w:rPr>
          <w:rFonts w:eastAsia="Times New Roman" w:cs="Calibri"/>
          <w:color w:val="000000"/>
          <w:sz w:val="18"/>
          <w:szCs w:val="18"/>
          <w:lang w:eastAsia="ru-RU" w:bidi="ru-RU"/>
        </w:rPr>
      </w:pPr>
      <w:r w:rsidRPr="00B204E8">
        <w:rPr>
          <w:rFonts w:cs="Times New Roman"/>
          <w:sz w:val="18"/>
          <w:szCs w:val="18"/>
        </w:rPr>
        <w:t>Утвердить стоимость гарантированного перечня услуг по погребению в соответствии со статьей 12 Федерального закона от 12.01.1996 г. № 8-ФЗ «О погребении и похоронном деле» согласно приложению № 3.</w:t>
      </w:r>
    </w:p>
    <w:p w:rsidR="00B204E8" w:rsidRPr="00B204E8" w:rsidRDefault="00B204E8" w:rsidP="00752713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00"/>
        <w:jc w:val="both"/>
        <w:rPr>
          <w:rFonts w:eastAsia="Times New Roman" w:cs="Calibri"/>
          <w:color w:val="000000"/>
          <w:sz w:val="18"/>
          <w:szCs w:val="18"/>
          <w:lang w:eastAsia="ru-RU" w:bidi="ru-RU"/>
        </w:rPr>
      </w:pPr>
      <w:r w:rsidRPr="00B204E8">
        <w:rPr>
          <w:rFonts w:cs="Times New Roman"/>
          <w:sz w:val="18"/>
          <w:szCs w:val="18"/>
        </w:rPr>
        <w:t>Постановление администрации Уральского  сельсовета Рыбинского района Красноярского края  от 24.03.2023 №23-П «Об определении стоимости услуг, предоставляемых при погребении» считать утратившим силу.</w:t>
      </w:r>
    </w:p>
    <w:p w:rsidR="00752713" w:rsidRDefault="00752713" w:rsidP="00752713">
      <w:pPr>
        <w:widowControl w:val="0"/>
        <w:numPr>
          <w:ilvl w:val="0"/>
          <w:numId w:val="40"/>
        </w:numPr>
        <w:tabs>
          <w:tab w:val="left" w:pos="1102"/>
        </w:tabs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>Постановление вступает в силу после опубликования в газете «Уральский информационный вестник» и применяется к правоотношениям, возникшим с 01.02.2024 года.</w:t>
      </w:r>
    </w:p>
    <w:p w:rsidR="00752713" w:rsidRPr="00752713" w:rsidRDefault="00752713" w:rsidP="00752713">
      <w:pPr>
        <w:widowControl w:val="0"/>
        <w:tabs>
          <w:tab w:val="left" w:pos="1102"/>
        </w:tabs>
        <w:spacing w:after="0" w:line="240" w:lineRule="auto"/>
        <w:ind w:left="7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</w:p>
    <w:p w:rsidR="00752713" w:rsidRPr="00752713" w:rsidRDefault="00752713" w:rsidP="00752713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>Глава Уральского сельсовет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 </w:t>
      </w:r>
      <w:r w:rsidR="00B204E8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                                                                       </w:t>
      </w: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 А.А. Пелиханов</w:t>
      </w:r>
    </w:p>
    <w:p w:rsidR="00752713" w:rsidRPr="00752713" w:rsidRDefault="00752713" w:rsidP="00752713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</w:p>
    <w:p w:rsidR="00752713" w:rsidRPr="00752713" w:rsidRDefault="00752713" w:rsidP="00752713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</w:p>
    <w:p w:rsidR="00752713" w:rsidRDefault="00752713" w:rsidP="00752713">
      <w:pPr>
        <w:widowControl w:val="0"/>
        <w:spacing w:after="0" w:line="274" w:lineRule="exact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Приложение № 1 </w:t>
      </w:r>
    </w:p>
    <w:p w:rsidR="00752713" w:rsidRDefault="00752713" w:rsidP="00752713">
      <w:pPr>
        <w:widowControl w:val="0"/>
        <w:spacing w:after="0" w:line="274" w:lineRule="exact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к </w:t>
      </w:r>
      <w:r w:rsidRPr="00752713"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  <w:t>постановлению от 01.02.2024 № 6-П</w:t>
      </w:r>
    </w:p>
    <w:p w:rsidR="00752713" w:rsidRPr="00752713" w:rsidRDefault="00752713" w:rsidP="00752713">
      <w:pPr>
        <w:widowControl w:val="0"/>
        <w:spacing w:after="0" w:line="274" w:lineRule="exact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 w:bidi="ru-RU"/>
        </w:rPr>
      </w:pPr>
    </w:p>
    <w:p w:rsidR="00752713" w:rsidRPr="00752713" w:rsidRDefault="00752713" w:rsidP="00752713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  <w:bookmarkStart w:id="0" w:name="bookmark0"/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>Стоимость услуг</w:t>
      </w:r>
      <w:bookmarkEnd w:id="0"/>
    </w:p>
    <w:p w:rsidR="00752713" w:rsidRPr="00752713" w:rsidRDefault="00752713" w:rsidP="00752713">
      <w:pPr>
        <w:keepNext/>
        <w:keepLines/>
        <w:widowControl w:val="0"/>
        <w:spacing w:after="597" w:line="240" w:lineRule="auto"/>
        <w:ind w:right="20"/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</w:pP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t>предоставляемых согласно гарантированному федеральным</w:t>
      </w:r>
      <w:r w:rsidRPr="0075271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 w:bidi="ru-RU"/>
        </w:rPr>
        <w:br/>
        <w:t xml:space="preserve">законодательством перечню услуг по погребению.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008"/>
        <w:gridCol w:w="1272"/>
      </w:tblGrid>
      <w:tr w:rsidR="00752713" w:rsidRPr="00752713" w:rsidTr="00752713">
        <w:trPr>
          <w:trHeight w:hRule="exact" w:val="861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18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752713" w:rsidRPr="00752713" w:rsidRDefault="00752713" w:rsidP="00752713">
            <w:pPr>
              <w:widowControl w:val="0"/>
              <w:spacing w:before="180"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пп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Наименование работ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Сумма</w:t>
            </w:r>
          </w:p>
        </w:tc>
      </w:tr>
      <w:tr w:rsidR="00752713" w:rsidRPr="00752713" w:rsidTr="00752713">
        <w:trPr>
          <w:trHeight w:hRule="exact"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 w:bidi="ru-RU"/>
              </w:rPr>
              <w:t>Гарантированные услуги</w:t>
            </w:r>
          </w:p>
        </w:tc>
      </w:tr>
      <w:tr w:rsidR="00752713" w:rsidRPr="00752713" w:rsidTr="00752713">
        <w:trPr>
          <w:trHeight w:hRule="exact" w:val="80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317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 w:bidi="ru-RU"/>
              </w:rPr>
              <w:t>334,05</w:t>
            </w:r>
          </w:p>
        </w:tc>
      </w:tr>
      <w:tr w:rsidR="00752713" w:rsidRPr="00752713" w:rsidTr="00752713">
        <w:trPr>
          <w:trHeight w:hRule="exact" w:val="64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322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 w:bidi="ru-RU"/>
              </w:rPr>
              <w:t>1492,78</w:t>
            </w:r>
          </w:p>
        </w:tc>
      </w:tr>
      <w:tr w:rsidR="00752713" w:rsidRPr="00752713" w:rsidTr="00752713">
        <w:trPr>
          <w:trHeight w:hRule="exact" w:val="65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lastRenderedPageBreak/>
              <w:t>3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322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Перевозка гроба с телом (останками) умершего на кладбище (в крематорий)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 w:bidi="ru-RU"/>
              </w:rPr>
              <w:t>1902,45</w:t>
            </w:r>
          </w:p>
        </w:tc>
      </w:tr>
      <w:tr w:rsidR="00752713" w:rsidRPr="00752713" w:rsidTr="00752713">
        <w:trPr>
          <w:trHeight w:hRule="exact" w:val="9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322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Погребение (кремация с последующей выдачей урны с прахом)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 w:bidi="ru-RU"/>
              </w:rPr>
              <w:t>6314,96</w:t>
            </w:r>
          </w:p>
        </w:tc>
      </w:tr>
      <w:tr w:rsidR="00752713" w:rsidRPr="00752713" w:rsidTr="00752713">
        <w:trPr>
          <w:trHeight w:hRule="exact" w:val="35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40" w:lineRule="auto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8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Стоимость услуг по погребению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80" w:lineRule="exac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 w:bidi="ru-RU"/>
              </w:rPr>
              <w:t>10044,24</w:t>
            </w:r>
          </w:p>
        </w:tc>
      </w:tr>
    </w:tbl>
    <w:p w:rsidR="00CD1C88" w:rsidRDefault="00CD1C88" w:rsidP="00CD1C88">
      <w:pPr>
        <w:spacing w:after="20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752713" w:rsidRDefault="00752713" w:rsidP="00CD1C88">
      <w:pPr>
        <w:spacing w:after="20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752713" w:rsidRPr="00CD1C88" w:rsidRDefault="00752713" w:rsidP="00CD1C88">
      <w:pPr>
        <w:spacing w:after="20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752713" w:rsidRDefault="00752713" w:rsidP="00752713">
      <w:pPr>
        <w:pStyle w:val="ConsPlusNormal"/>
        <w:jc w:val="right"/>
        <w:rPr>
          <w:rFonts w:cs="Times New Roman"/>
          <w:sz w:val="18"/>
          <w:szCs w:val="18"/>
          <w:lang w:bidi="ru-RU"/>
        </w:rPr>
      </w:pPr>
      <w:r w:rsidRPr="00752713">
        <w:rPr>
          <w:rFonts w:cs="Times New Roman"/>
          <w:sz w:val="18"/>
          <w:szCs w:val="18"/>
          <w:lang w:bidi="ru-RU"/>
        </w:rPr>
        <w:t xml:space="preserve">Приложение № 2 </w:t>
      </w:r>
    </w:p>
    <w:p w:rsidR="00752713" w:rsidRDefault="00752713" w:rsidP="00752713">
      <w:pPr>
        <w:pStyle w:val="ConsPlusNormal"/>
        <w:jc w:val="right"/>
        <w:rPr>
          <w:rFonts w:cs="Times New Roman"/>
          <w:sz w:val="18"/>
          <w:szCs w:val="18"/>
          <w:lang w:bidi="ru-RU"/>
        </w:rPr>
      </w:pPr>
      <w:r w:rsidRPr="00752713">
        <w:rPr>
          <w:rFonts w:cs="Times New Roman"/>
          <w:sz w:val="18"/>
          <w:szCs w:val="18"/>
          <w:lang w:bidi="ru-RU"/>
        </w:rPr>
        <w:t xml:space="preserve">к постановлению от 01.02.2024 № 6-П </w:t>
      </w:r>
    </w:p>
    <w:p w:rsidR="00752713" w:rsidRPr="00752713" w:rsidRDefault="00752713" w:rsidP="00752713">
      <w:pPr>
        <w:pStyle w:val="ConsPlusNormal"/>
        <w:jc w:val="right"/>
        <w:rPr>
          <w:rFonts w:cs="Times New Roman"/>
          <w:sz w:val="18"/>
          <w:szCs w:val="18"/>
          <w:lang w:bidi="ru-RU"/>
        </w:rPr>
      </w:pPr>
    </w:p>
    <w:p w:rsidR="00752713" w:rsidRPr="00752713" w:rsidRDefault="00752713" w:rsidP="00752713">
      <w:pPr>
        <w:pStyle w:val="ConsPlusNormal"/>
        <w:jc w:val="center"/>
        <w:rPr>
          <w:rFonts w:cs="Times New Roman"/>
          <w:b/>
          <w:bCs/>
          <w:sz w:val="18"/>
          <w:szCs w:val="18"/>
          <w:lang w:bidi="ru-RU"/>
        </w:rPr>
      </w:pPr>
      <w:bookmarkStart w:id="1" w:name="bookmark2"/>
      <w:r w:rsidRPr="00752713">
        <w:rPr>
          <w:rFonts w:cs="Times New Roman"/>
          <w:b/>
          <w:bCs/>
          <w:sz w:val="18"/>
          <w:szCs w:val="18"/>
          <w:lang w:bidi="ru-RU"/>
        </w:rPr>
        <w:t>Требования</w:t>
      </w:r>
      <w:bookmarkEnd w:id="1"/>
    </w:p>
    <w:p w:rsidR="00752713" w:rsidRPr="00752713" w:rsidRDefault="00752713" w:rsidP="00752713">
      <w:pPr>
        <w:pStyle w:val="ConsPlusNormal"/>
        <w:jc w:val="center"/>
        <w:rPr>
          <w:rFonts w:cs="Times New Roman"/>
          <w:b/>
          <w:bCs/>
          <w:sz w:val="18"/>
          <w:szCs w:val="18"/>
          <w:lang w:bidi="ru-RU"/>
        </w:rPr>
      </w:pPr>
      <w:r w:rsidRPr="00752713">
        <w:rPr>
          <w:rFonts w:cs="Times New Roman"/>
          <w:b/>
          <w:bCs/>
          <w:sz w:val="18"/>
          <w:szCs w:val="18"/>
          <w:lang w:bidi="ru-RU"/>
        </w:rPr>
        <w:t>к качеству предоставляемых услуг по погребению, оказание которых</w:t>
      </w:r>
      <w:r w:rsidRPr="00752713">
        <w:rPr>
          <w:rFonts w:cs="Times New Roman"/>
          <w:b/>
          <w:bCs/>
          <w:sz w:val="18"/>
          <w:szCs w:val="18"/>
          <w:lang w:bidi="ru-RU"/>
        </w:rPr>
        <w:br/>
        <w:t>гарантируется государством на безвозмездной основе</w:t>
      </w:r>
    </w:p>
    <w:p w:rsidR="00752713" w:rsidRPr="00752713" w:rsidRDefault="00752713" w:rsidP="00752713">
      <w:pPr>
        <w:pStyle w:val="ConsPlusNormal"/>
        <w:jc w:val="both"/>
        <w:rPr>
          <w:rFonts w:cs="Times New Roman"/>
          <w:b/>
          <w:bCs/>
          <w:sz w:val="18"/>
          <w:szCs w:val="18"/>
          <w:lang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012"/>
      </w:tblGrid>
      <w:tr w:rsidR="00752713" w:rsidRPr="00752713" w:rsidTr="00752713">
        <w:trPr>
          <w:trHeight w:hRule="exact" w:val="45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40" w:lineRule="auto"/>
              <w:ind w:left="1020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752713" w:rsidRPr="00752713" w:rsidTr="00752713">
        <w:trPr>
          <w:trHeight w:hRule="exact" w:val="748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40" w:lineRule="auto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1. Оформление документов, необходимых для погребения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752713" w:rsidRPr="00752713" w:rsidTr="00752713">
        <w:trPr>
          <w:trHeight w:hRule="exact" w:val="1424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40" w:lineRule="auto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752713" w:rsidRPr="00752713" w:rsidTr="00752713">
        <w:trPr>
          <w:trHeight w:hRule="exact" w:val="1934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40" w:lineRule="auto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3. Перевозка гроба с телом (останками) умершего на кладбище (в крематорий)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752713" w:rsidRPr="00752713" w:rsidTr="00752713">
        <w:trPr>
          <w:trHeight w:hRule="exact" w:val="1229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713" w:rsidRPr="00752713" w:rsidRDefault="00752713" w:rsidP="00752713">
            <w:pPr>
              <w:widowControl w:val="0"/>
              <w:spacing w:after="0" w:line="240" w:lineRule="auto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lastRenderedPageBreak/>
              <w:t>4. Погребение  (кремация с последующей выдачей урны с прахом)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713" w:rsidRPr="00752713" w:rsidRDefault="00752713" w:rsidP="00752713">
            <w:pPr>
              <w:widowControl w:val="0"/>
              <w:spacing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752713"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ru-RU" w:bidi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978B5" w:rsidRDefault="00F978B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B204E8" w:rsidRDefault="00B204E8" w:rsidP="00B204E8">
      <w:pPr>
        <w:spacing w:after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Приложение </w:t>
      </w:r>
      <w:r w:rsidRPr="00B204E8">
        <w:rPr>
          <w:rFonts w:cs="Times New Roman"/>
          <w:sz w:val="18"/>
          <w:szCs w:val="18"/>
        </w:rPr>
        <w:t>№ 3</w:t>
      </w:r>
    </w:p>
    <w:p w:rsidR="00B204E8" w:rsidRDefault="00B204E8" w:rsidP="00B204E8">
      <w:pPr>
        <w:spacing w:after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Pr="00B204E8">
        <w:rPr>
          <w:rFonts w:cs="Times New Roman"/>
          <w:sz w:val="18"/>
          <w:szCs w:val="18"/>
        </w:rPr>
        <w:t>к постановлению</w:t>
      </w:r>
      <w:r>
        <w:rPr>
          <w:rFonts w:cs="Times New Roman"/>
          <w:sz w:val="18"/>
          <w:szCs w:val="18"/>
        </w:rPr>
        <w:t xml:space="preserve"> </w:t>
      </w:r>
    </w:p>
    <w:p w:rsidR="00D07D05" w:rsidRPr="00B204E8" w:rsidRDefault="00B204E8" w:rsidP="00B204E8">
      <w:pPr>
        <w:spacing w:after="0"/>
        <w:jc w:val="right"/>
        <w:rPr>
          <w:rFonts w:cs="Times New Roman"/>
          <w:sz w:val="18"/>
          <w:szCs w:val="18"/>
        </w:rPr>
      </w:pPr>
      <w:r w:rsidRPr="00B204E8">
        <w:rPr>
          <w:rFonts w:cs="Times New Roman"/>
          <w:sz w:val="18"/>
          <w:szCs w:val="18"/>
        </w:rPr>
        <w:t xml:space="preserve">от 01.02.2024 </w:t>
      </w:r>
      <w:r>
        <w:rPr>
          <w:rFonts w:cs="Times New Roman"/>
          <w:sz w:val="18"/>
          <w:szCs w:val="18"/>
        </w:rPr>
        <w:t xml:space="preserve"> </w:t>
      </w:r>
      <w:r w:rsidRPr="00B204E8">
        <w:rPr>
          <w:rFonts w:cs="Times New Roman"/>
          <w:sz w:val="18"/>
          <w:szCs w:val="18"/>
        </w:rPr>
        <w:t>№ 6 -п</w:t>
      </w: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B204E8" w:rsidRPr="00B204E8" w:rsidRDefault="00B204E8" w:rsidP="00B204E8">
      <w:pPr>
        <w:pStyle w:val="a3"/>
        <w:ind w:left="660"/>
        <w:jc w:val="center"/>
        <w:rPr>
          <w:rFonts w:asciiTheme="minorHAnsi" w:hAnsiTheme="minorHAnsi"/>
          <w:sz w:val="18"/>
          <w:szCs w:val="18"/>
        </w:rPr>
      </w:pPr>
      <w:r w:rsidRPr="00B204E8">
        <w:rPr>
          <w:rFonts w:asciiTheme="minorHAnsi" w:hAnsiTheme="minorHAnsi"/>
          <w:sz w:val="18"/>
          <w:szCs w:val="18"/>
        </w:rPr>
        <w:t>СТОИМОСТЬ</w:t>
      </w:r>
    </w:p>
    <w:p w:rsidR="00B204E8" w:rsidRPr="00B204E8" w:rsidRDefault="00B204E8" w:rsidP="00B204E8">
      <w:pPr>
        <w:pStyle w:val="a3"/>
        <w:ind w:left="660"/>
        <w:jc w:val="center"/>
        <w:rPr>
          <w:rFonts w:asciiTheme="minorHAnsi" w:hAnsiTheme="minorHAnsi"/>
          <w:sz w:val="18"/>
          <w:szCs w:val="18"/>
        </w:rPr>
      </w:pPr>
      <w:r w:rsidRPr="00B204E8">
        <w:rPr>
          <w:rFonts w:asciiTheme="minorHAnsi" w:hAnsiTheme="minorHAnsi"/>
          <w:sz w:val="18"/>
          <w:szCs w:val="18"/>
        </w:rPr>
        <w:t>гарантированного перечня услуг по погребению</w:t>
      </w:r>
    </w:p>
    <w:p w:rsidR="00B204E8" w:rsidRPr="00B204E8" w:rsidRDefault="00B204E8" w:rsidP="00B204E8">
      <w:pPr>
        <w:pStyle w:val="a3"/>
        <w:ind w:left="660"/>
        <w:jc w:val="center"/>
        <w:rPr>
          <w:rFonts w:asciiTheme="minorHAnsi" w:hAnsiTheme="minorHAnsi"/>
          <w:sz w:val="18"/>
          <w:szCs w:val="18"/>
        </w:rPr>
      </w:pPr>
      <w:r w:rsidRPr="00B204E8">
        <w:rPr>
          <w:rFonts w:asciiTheme="minorHAnsi" w:hAnsiTheme="minorHAnsi"/>
          <w:sz w:val="18"/>
          <w:szCs w:val="18"/>
        </w:rPr>
        <w:t>в соответствии со ст. 12 Федерального закона от 12.01.1996 г. № 8-ФЗ «О погребении и похоронном деле»</w:t>
      </w:r>
    </w:p>
    <w:p w:rsidR="00D07D05" w:rsidRDefault="00D07D05" w:rsidP="00B204E8">
      <w:pPr>
        <w:pStyle w:val="ConsPlusNormal"/>
        <w:jc w:val="center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9"/>
        <w:gridCol w:w="4822"/>
        <w:gridCol w:w="1844"/>
      </w:tblGrid>
      <w:tr w:rsidR="00B204E8" w:rsidRPr="00296A8C" w:rsidTr="00281E39">
        <w:tc>
          <w:tcPr>
            <w:tcW w:w="559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№ п/п</w:t>
            </w:r>
          </w:p>
        </w:tc>
        <w:tc>
          <w:tcPr>
            <w:tcW w:w="6637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rFonts w:eastAsia="Calibri"/>
                <w:sz w:val="18"/>
                <w:szCs w:val="18"/>
              </w:rPr>
              <w:t>Перечень услуг</w:t>
            </w:r>
          </w:p>
        </w:tc>
        <w:tc>
          <w:tcPr>
            <w:tcW w:w="2268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rFonts w:eastAsia="Calibri"/>
                <w:sz w:val="18"/>
                <w:szCs w:val="18"/>
              </w:rPr>
              <w:t>Стоимость, руб.</w:t>
            </w:r>
          </w:p>
        </w:tc>
      </w:tr>
      <w:tr w:rsidR="00B204E8" w:rsidRPr="00296A8C" w:rsidTr="00281E39">
        <w:tc>
          <w:tcPr>
            <w:tcW w:w="559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637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бесплатно</w:t>
            </w:r>
          </w:p>
        </w:tc>
      </w:tr>
      <w:tr w:rsidR="00B204E8" w:rsidRPr="00296A8C" w:rsidTr="00281E39">
        <w:tc>
          <w:tcPr>
            <w:tcW w:w="559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637" w:type="dxa"/>
          </w:tcPr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2268" w:type="dxa"/>
          </w:tcPr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334,05</w:t>
            </w:r>
          </w:p>
        </w:tc>
      </w:tr>
      <w:tr w:rsidR="00B204E8" w:rsidRPr="00296A8C" w:rsidTr="00281E39">
        <w:tc>
          <w:tcPr>
            <w:tcW w:w="559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637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Предоставление гроба</w:t>
            </w:r>
          </w:p>
        </w:tc>
        <w:tc>
          <w:tcPr>
            <w:tcW w:w="2268" w:type="dxa"/>
          </w:tcPr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</w:p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1492,78</w:t>
            </w:r>
          </w:p>
        </w:tc>
      </w:tr>
      <w:tr w:rsidR="00B204E8" w:rsidRPr="00296A8C" w:rsidTr="00281E39">
        <w:tc>
          <w:tcPr>
            <w:tcW w:w="559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6637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Перевозку умершего на кладбище (в крематорий)</w:t>
            </w:r>
          </w:p>
        </w:tc>
        <w:tc>
          <w:tcPr>
            <w:tcW w:w="2268" w:type="dxa"/>
          </w:tcPr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</w:p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1902,45</w:t>
            </w:r>
          </w:p>
        </w:tc>
      </w:tr>
      <w:tr w:rsidR="00B204E8" w:rsidRPr="00296A8C" w:rsidTr="00281E39">
        <w:tc>
          <w:tcPr>
            <w:tcW w:w="559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637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Погребение</w:t>
            </w:r>
          </w:p>
        </w:tc>
        <w:tc>
          <w:tcPr>
            <w:tcW w:w="2268" w:type="dxa"/>
          </w:tcPr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</w:p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6314,96</w:t>
            </w:r>
          </w:p>
        </w:tc>
      </w:tr>
      <w:tr w:rsidR="00B204E8" w:rsidRPr="00296A8C" w:rsidTr="00281E39">
        <w:tc>
          <w:tcPr>
            <w:tcW w:w="559" w:type="dxa"/>
          </w:tcPr>
          <w:p w:rsidR="00B204E8" w:rsidRPr="00B204E8" w:rsidRDefault="00B204E8" w:rsidP="00281E3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37" w:type="dxa"/>
          </w:tcPr>
          <w:p w:rsidR="00B204E8" w:rsidRPr="00B204E8" w:rsidRDefault="00B204E8" w:rsidP="00281E39">
            <w:pPr>
              <w:rPr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Стоимость услуг по погребению</w:t>
            </w:r>
          </w:p>
        </w:tc>
        <w:tc>
          <w:tcPr>
            <w:tcW w:w="2268" w:type="dxa"/>
          </w:tcPr>
          <w:p w:rsidR="00B204E8" w:rsidRPr="00B204E8" w:rsidRDefault="00B204E8" w:rsidP="00281E39">
            <w:pPr>
              <w:jc w:val="center"/>
              <w:rPr>
                <w:sz w:val="18"/>
                <w:szCs w:val="18"/>
              </w:rPr>
            </w:pPr>
            <w:r w:rsidRPr="00B204E8">
              <w:rPr>
                <w:sz w:val="18"/>
                <w:szCs w:val="18"/>
              </w:rPr>
              <w:t>10044,24</w:t>
            </w:r>
          </w:p>
        </w:tc>
      </w:tr>
    </w:tbl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  <w:bookmarkStart w:id="2" w:name="_GoBack"/>
      <w:bookmarkEnd w:id="2"/>
    </w:p>
    <w:p w:rsidR="00D07D05" w:rsidRPr="009166C9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784C48" w:rsidRPr="000550CE" w:rsidRDefault="00784C48" w:rsidP="00D3275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FF3D34">
        <w:rPr>
          <w:rFonts w:ascii="Monotype Corsiva" w:hAnsi="Monotype Corsiva"/>
          <w:b/>
          <w:sz w:val="28"/>
          <w:szCs w:val="28"/>
        </w:rPr>
        <w:t xml:space="preserve">№ </w:t>
      </w:r>
      <w:r w:rsidR="00850C07">
        <w:rPr>
          <w:rFonts w:ascii="Monotype Corsiva" w:hAnsi="Monotype Corsiva"/>
          <w:b/>
          <w:sz w:val="28"/>
          <w:szCs w:val="28"/>
        </w:rPr>
        <w:t>2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850C07">
        <w:rPr>
          <w:rFonts w:ascii="Monotype Corsiva" w:hAnsi="Monotype Corsiva"/>
          <w:b/>
          <w:sz w:val="28"/>
          <w:szCs w:val="28"/>
        </w:rPr>
        <w:t>02.02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637BAB">
      <w:footerReference w:type="default" r:id="rId9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52" w:rsidRDefault="00447252" w:rsidP="009F0FD9">
      <w:pPr>
        <w:spacing w:after="0" w:line="240" w:lineRule="auto"/>
      </w:pPr>
      <w:r>
        <w:separator/>
      </w:r>
    </w:p>
  </w:endnote>
  <w:endnote w:type="continuationSeparator" w:id="0">
    <w:p w:rsidR="00447252" w:rsidRDefault="00447252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91F2B" w:rsidRPr="00290EA6" w:rsidRDefault="00DB6DA1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="00291F2B"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9E5AE8">
          <w:rPr>
            <w:noProof/>
            <w:sz w:val="16"/>
            <w:szCs w:val="16"/>
          </w:rPr>
          <w:t>8</w:t>
        </w:r>
        <w:r w:rsidRPr="00290EA6">
          <w:rPr>
            <w:sz w:val="16"/>
            <w:szCs w:val="16"/>
          </w:rPr>
          <w:fldChar w:fldCharType="end"/>
        </w:r>
      </w:p>
    </w:sdtContent>
  </w:sdt>
  <w:p w:rsidR="00291F2B" w:rsidRDefault="00291F2B">
    <w:pPr>
      <w:pStyle w:val="a9"/>
    </w:pPr>
  </w:p>
  <w:p w:rsidR="00D63914" w:rsidRDefault="00D639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52" w:rsidRDefault="00447252" w:rsidP="009F0FD9">
      <w:pPr>
        <w:spacing w:after="0" w:line="240" w:lineRule="auto"/>
      </w:pPr>
      <w:r>
        <w:separator/>
      </w:r>
    </w:p>
  </w:footnote>
  <w:footnote w:type="continuationSeparator" w:id="0">
    <w:p w:rsidR="00447252" w:rsidRDefault="00447252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611E6B"/>
    <w:multiLevelType w:val="singleLevel"/>
    <w:tmpl w:val="E4611E6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7E48014"/>
    <w:multiLevelType w:val="singleLevel"/>
    <w:tmpl w:val="E7E48014"/>
    <w:lvl w:ilvl="0">
      <w:start w:val="2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000D2643"/>
    <w:multiLevelType w:val="hybridMultilevel"/>
    <w:tmpl w:val="E0408FD4"/>
    <w:lvl w:ilvl="0" w:tplc="834C81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5F54424"/>
    <w:multiLevelType w:val="hybridMultilevel"/>
    <w:tmpl w:val="9C6AF542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7F0D46"/>
    <w:multiLevelType w:val="multilevel"/>
    <w:tmpl w:val="92B6D950"/>
    <w:lvl w:ilvl="0">
      <w:start w:val="2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D45D9"/>
    <w:multiLevelType w:val="hybridMultilevel"/>
    <w:tmpl w:val="CF8CB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7281E"/>
    <w:multiLevelType w:val="hybridMultilevel"/>
    <w:tmpl w:val="1602B986"/>
    <w:lvl w:ilvl="0" w:tplc="E48A01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F4D7168"/>
    <w:multiLevelType w:val="hybridMultilevel"/>
    <w:tmpl w:val="F632602E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C96F50"/>
    <w:multiLevelType w:val="multilevel"/>
    <w:tmpl w:val="5FA0EDF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4598A"/>
    <w:multiLevelType w:val="hybridMultilevel"/>
    <w:tmpl w:val="52EED766"/>
    <w:lvl w:ilvl="0" w:tplc="6CAEED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0927E7C"/>
    <w:multiLevelType w:val="hybridMultilevel"/>
    <w:tmpl w:val="79088576"/>
    <w:lvl w:ilvl="0" w:tplc="C1D0E9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40C61CC"/>
    <w:multiLevelType w:val="singleLevel"/>
    <w:tmpl w:val="1166EA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EC6B59"/>
    <w:multiLevelType w:val="singleLevel"/>
    <w:tmpl w:val="38EC6B59"/>
    <w:lvl w:ilvl="0">
      <w:start w:val="9"/>
      <w:numFmt w:val="decimal"/>
      <w:suff w:val="space"/>
      <w:lvlText w:val="%1."/>
      <w:lvlJc w:val="left"/>
    </w:lvl>
  </w:abstractNum>
  <w:abstractNum w:abstractNumId="13" w15:restartNumberingAfterBreak="0">
    <w:nsid w:val="399D0AE1"/>
    <w:multiLevelType w:val="hybridMultilevel"/>
    <w:tmpl w:val="1A5803E2"/>
    <w:lvl w:ilvl="0" w:tplc="BC14B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5A213B"/>
    <w:multiLevelType w:val="hybridMultilevel"/>
    <w:tmpl w:val="8AAA1660"/>
    <w:lvl w:ilvl="0" w:tplc="27345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6BD7"/>
    <w:multiLevelType w:val="hybridMultilevel"/>
    <w:tmpl w:val="CD68B26C"/>
    <w:lvl w:ilvl="0" w:tplc="1F4AD6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3E5E6350"/>
    <w:multiLevelType w:val="multilevel"/>
    <w:tmpl w:val="A718C1DC"/>
    <w:lvl w:ilvl="0">
      <w:start w:val="1"/>
      <w:numFmt w:val="decimal"/>
      <w:lvlText w:val="1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196D02"/>
    <w:multiLevelType w:val="multilevel"/>
    <w:tmpl w:val="9AC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76FA8"/>
    <w:multiLevelType w:val="multilevel"/>
    <w:tmpl w:val="27FAEF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424341F6"/>
    <w:multiLevelType w:val="multilevel"/>
    <w:tmpl w:val="3DA69710"/>
    <w:lvl w:ilvl="0">
      <w:start w:val="2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90172A"/>
    <w:multiLevelType w:val="hybridMultilevel"/>
    <w:tmpl w:val="1DDA8F60"/>
    <w:lvl w:ilvl="0" w:tplc="4E26847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496156A9"/>
    <w:multiLevelType w:val="hybridMultilevel"/>
    <w:tmpl w:val="73D4FA0E"/>
    <w:lvl w:ilvl="0" w:tplc="A3B8521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 w15:restartNumberingAfterBreak="0">
    <w:nsid w:val="54295F1D"/>
    <w:multiLevelType w:val="hybridMultilevel"/>
    <w:tmpl w:val="3834718C"/>
    <w:lvl w:ilvl="0" w:tplc="7EE8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B52"/>
    <w:multiLevelType w:val="hybridMultilevel"/>
    <w:tmpl w:val="FB88570C"/>
    <w:lvl w:ilvl="0" w:tplc="2E64155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6" w15:restartNumberingAfterBreak="0">
    <w:nsid w:val="5A9F5CC9"/>
    <w:multiLevelType w:val="multilevel"/>
    <w:tmpl w:val="FB3CB6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D606F46"/>
    <w:multiLevelType w:val="hybridMultilevel"/>
    <w:tmpl w:val="33B4F870"/>
    <w:lvl w:ilvl="0" w:tplc="A40CC8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 w15:restartNumberingAfterBreak="0">
    <w:nsid w:val="64D91C84"/>
    <w:multiLevelType w:val="hybridMultilevel"/>
    <w:tmpl w:val="F162C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B801B6"/>
    <w:multiLevelType w:val="multilevel"/>
    <w:tmpl w:val="4C04C4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15FD0B"/>
    <w:multiLevelType w:val="multilevel"/>
    <w:tmpl w:val="6A15FD0B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B061AB2"/>
    <w:multiLevelType w:val="hybridMultilevel"/>
    <w:tmpl w:val="BB9AB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BF5ED6"/>
    <w:multiLevelType w:val="hybridMultilevel"/>
    <w:tmpl w:val="FF002938"/>
    <w:lvl w:ilvl="0" w:tplc="CA28DD1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4" w15:restartNumberingAfterBreak="0">
    <w:nsid w:val="6FA56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894D50"/>
    <w:multiLevelType w:val="hybridMultilevel"/>
    <w:tmpl w:val="DAF47998"/>
    <w:lvl w:ilvl="0" w:tplc="63181AFC">
      <w:start w:val="1"/>
      <w:numFmt w:val="decimal"/>
      <w:lvlText w:val="%1."/>
      <w:lvlJc w:val="left"/>
      <w:pPr>
        <w:ind w:left="1002" w:hanging="435"/>
      </w:pPr>
      <w:rPr>
        <w:rFonts w:asciiTheme="minorHAnsi" w:hAnsiTheme="minorHAns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5F2128C"/>
    <w:multiLevelType w:val="hybridMultilevel"/>
    <w:tmpl w:val="6A76C6E2"/>
    <w:lvl w:ilvl="0" w:tplc="617E9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794948DF"/>
    <w:multiLevelType w:val="multilevel"/>
    <w:tmpl w:val="A462A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E950B6"/>
    <w:multiLevelType w:val="singleLevel"/>
    <w:tmpl w:val="288834C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7F03707F"/>
    <w:multiLevelType w:val="multilevel"/>
    <w:tmpl w:val="03B2144C"/>
    <w:lvl w:ilvl="0">
      <w:start w:val="27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38"/>
  </w:num>
  <w:num w:numId="4">
    <w:abstractNumId w:val="11"/>
  </w:num>
  <w:num w:numId="5">
    <w:abstractNumId w:val="34"/>
  </w:num>
  <w:num w:numId="6">
    <w:abstractNumId w:val="13"/>
  </w:num>
  <w:num w:numId="7">
    <w:abstractNumId w:val="39"/>
  </w:num>
  <w:num w:numId="8">
    <w:abstractNumId w:val="15"/>
  </w:num>
  <w:num w:numId="9">
    <w:abstractNumId w:val="23"/>
  </w:num>
  <w:num w:numId="10">
    <w:abstractNumId w:val="33"/>
  </w:num>
  <w:num w:numId="11">
    <w:abstractNumId w:val="36"/>
  </w:num>
  <w:num w:numId="12">
    <w:abstractNumId w:val="27"/>
  </w:num>
  <w:num w:numId="13">
    <w:abstractNumId w:val="9"/>
  </w:num>
  <w:num w:numId="14">
    <w:abstractNumId w:val="10"/>
  </w:num>
  <w:num w:numId="15">
    <w:abstractNumId w:val="6"/>
  </w:num>
  <w:num w:numId="16">
    <w:abstractNumId w:val="19"/>
  </w:num>
  <w:num w:numId="17">
    <w:abstractNumId w:val="17"/>
  </w:num>
  <w:num w:numId="18">
    <w:abstractNumId w:val="30"/>
  </w:num>
  <w:num w:numId="19">
    <w:abstractNumId w:val="16"/>
  </w:num>
  <w:num w:numId="20">
    <w:abstractNumId w:val="20"/>
  </w:num>
  <w:num w:numId="21">
    <w:abstractNumId w:val="4"/>
  </w:num>
  <w:num w:numId="22">
    <w:abstractNumId w:val="37"/>
  </w:num>
  <w:num w:numId="23">
    <w:abstractNumId w:val="8"/>
  </w:num>
  <w:num w:numId="24">
    <w:abstractNumId w:val="32"/>
  </w:num>
  <w:num w:numId="25">
    <w:abstractNumId w:val="3"/>
  </w:num>
  <w:num w:numId="26">
    <w:abstractNumId w:val="7"/>
  </w:num>
  <w:num w:numId="27">
    <w:abstractNumId w:val="22"/>
  </w:num>
  <w:num w:numId="28">
    <w:abstractNumId w:val="2"/>
  </w:num>
  <w:num w:numId="29">
    <w:abstractNumId w:val="21"/>
  </w:num>
  <w:num w:numId="30">
    <w:abstractNumId w:val="35"/>
  </w:num>
  <w:num w:numId="31">
    <w:abstractNumId w:val="25"/>
  </w:num>
  <w:num w:numId="32">
    <w:abstractNumId w:val="24"/>
  </w:num>
  <w:num w:numId="33">
    <w:abstractNumId w:val="29"/>
  </w:num>
  <w:num w:numId="34">
    <w:abstractNumId w:val="14"/>
  </w:num>
  <w:num w:numId="35">
    <w:abstractNumId w:val="1"/>
  </w:num>
  <w:num w:numId="36">
    <w:abstractNumId w:val="0"/>
  </w:num>
  <w:num w:numId="37">
    <w:abstractNumId w:val="31"/>
  </w:num>
  <w:num w:numId="38">
    <w:abstractNumId w:val="12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E2E59"/>
    <w:rsid w:val="001F1735"/>
    <w:rsid w:val="00217BBC"/>
    <w:rsid w:val="0022155D"/>
    <w:rsid w:val="0025237A"/>
    <w:rsid w:val="00282A99"/>
    <w:rsid w:val="0029058C"/>
    <w:rsid w:val="00290EA6"/>
    <w:rsid w:val="00291F2B"/>
    <w:rsid w:val="002B78EA"/>
    <w:rsid w:val="00306BB6"/>
    <w:rsid w:val="00310C38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73BF"/>
    <w:rsid w:val="004825F8"/>
    <w:rsid w:val="00487562"/>
    <w:rsid w:val="00493027"/>
    <w:rsid w:val="004A7087"/>
    <w:rsid w:val="004D3B61"/>
    <w:rsid w:val="004F6F7E"/>
    <w:rsid w:val="00517463"/>
    <w:rsid w:val="00521C14"/>
    <w:rsid w:val="005222C2"/>
    <w:rsid w:val="00532019"/>
    <w:rsid w:val="0053261B"/>
    <w:rsid w:val="005355DF"/>
    <w:rsid w:val="00567DB7"/>
    <w:rsid w:val="005842AF"/>
    <w:rsid w:val="005A4990"/>
    <w:rsid w:val="005D2EBE"/>
    <w:rsid w:val="005E174F"/>
    <w:rsid w:val="005E4C8F"/>
    <w:rsid w:val="005E7651"/>
    <w:rsid w:val="005F4E43"/>
    <w:rsid w:val="006003AD"/>
    <w:rsid w:val="0060224F"/>
    <w:rsid w:val="006048FD"/>
    <w:rsid w:val="00622541"/>
    <w:rsid w:val="00635CAC"/>
    <w:rsid w:val="00637BAB"/>
    <w:rsid w:val="00657EBF"/>
    <w:rsid w:val="0068349F"/>
    <w:rsid w:val="006A3496"/>
    <w:rsid w:val="006B284F"/>
    <w:rsid w:val="006D2427"/>
    <w:rsid w:val="006F6CE1"/>
    <w:rsid w:val="007038EB"/>
    <w:rsid w:val="00713690"/>
    <w:rsid w:val="00722307"/>
    <w:rsid w:val="00740801"/>
    <w:rsid w:val="0075216D"/>
    <w:rsid w:val="00752713"/>
    <w:rsid w:val="00775A79"/>
    <w:rsid w:val="00784C48"/>
    <w:rsid w:val="007B0F02"/>
    <w:rsid w:val="007B191D"/>
    <w:rsid w:val="007B7DF4"/>
    <w:rsid w:val="007C4704"/>
    <w:rsid w:val="007D1A35"/>
    <w:rsid w:val="007E5EB8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E7ADA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4D1D"/>
    <w:rsid w:val="009E5AE8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E1859"/>
    <w:rsid w:val="00AE28F6"/>
    <w:rsid w:val="00AE3015"/>
    <w:rsid w:val="00B04527"/>
    <w:rsid w:val="00B06A4C"/>
    <w:rsid w:val="00B13CFB"/>
    <w:rsid w:val="00B204E8"/>
    <w:rsid w:val="00B269E1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7DDD"/>
    <w:rsid w:val="00C666BE"/>
    <w:rsid w:val="00CA202B"/>
    <w:rsid w:val="00CA2C6E"/>
    <w:rsid w:val="00CA67E9"/>
    <w:rsid w:val="00CB3E97"/>
    <w:rsid w:val="00CB5D3F"/>
    <w:rsid w:val="00CD1C88"/>
    <w:rsid w:val="00CD5A85"/>
    <w:rsid w:val="00CE0F67"/>
    <w:rsid w:val="00CF5F1C"/>
    <w:rsid w:val="00D07D05"/>
    <w:rsid w:val="00D31834"/>
    <w:rsid w:val="00D32756"/>
    <w:rsid w:val="00D53C4B"/>
    <w:rsid w:val="00D56C6E"/>
    <w:rsid w:val="00D63914"/>
    <w:rsid w:val="00D72B38"/>
    <w:rsid w:val="00DB6DA1"/>
    <w:rsid w:val="00DC5AE4"/>
    <w:rsid w:val="00DF3D8D"/>
    <w:rsid w:val="00DF41AB"/>
    <w:rsid w:val="00E0295B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F10CB5"/>
    <w:rsid w:val="00F30DBD"/>
    <w:rsid w:val="00F31558"/>
    <w:rsid w:val="00F318DF"/>
    <w:rsid w:val="00F51306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0593-C991-4109-8661-01B3065D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3</cp:revision>
  <cp:lastPrinted>2024-02-06T09:05:00Z</cp:lastPrinted>
  <dcterms:created xsi:type="dcterms:W3CDTF">2024-02-06T09:06:00Z</dcterms:created>
  <dcterms:modified xsi:type="dcterms:W3CDTF">2024-02-06T09:15:00Z</dcterms:modified>
</cp:coreProperties>
</file>