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вестник  № </w:t>
      </w:r>
      <w:r w:rsidR="008649A4">
        <w:rPr>
          <w:rFonts w:ascii="Monotype Corsiva" w:hAnsi="Monotype Corsiva"/>
          <w:b/>
          <w:sz w:val="40"/>
          <w:szCs w:val="40"/>
        </w:rPr>
        <w:t>2</w:t>
      </w:r>
      <w:r w:rsidR="00125672">
        <w:rPr>
          <w:rFonts w:ascii="Monotype Corsiva" w:hAnsi="Monotype Corsiva"/>
          <w:b/>
          <w:sz w:val="40"/>
          <w:szCs w:val="40"/>
        </w:rPr>
        <w:t>3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82" w:rsidRPr="00613579" w:rsidRDefault="00B92ECD" w:rsidP="0061357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125672">
        <w:rPr>
          <w:rFonts w:ascii="Times New Roman" w:hAnsi="Times New Roman" w:cs="Times New Roman"/>
          <w:b/>
          <w:sz w:val="20"/>
          <w:szCs w:val="20"/>
        </w:rPr>
        <w:t>15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7D4">
        <w:rPr>
          <w:rFonts w:ascii="Times New Roman" w:hAnsi="Times New Roman" w:cs="Times New Roman"/>
          <w:b/>
          <w:sz w:val="20"/>
          <w:szCs w:val="20"/>
        </w:rPr>
        <w:t>ок</w:t>
      </w:r>
      <w:r w:rsidR="008649A4">
        <w:rPr>
          <w:rFonts w:ascii="Times New Roman" w:hAnsi="Times New Roman" w:cs="Times New Roman"/>
          <w:b/>
          <w:sz w:val="20"/>
          <w:szCs w:val="20"/>
        </w:rPr>
        <w:t>тября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Pr="0022155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1C7491" w:rsidRDefault="001C7491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АДМИНИСТРАЦИЯ УРАЛЬСКОГО СЕЛЬСОВЕТА</w:t>
      </w:r>
      <w:r w:rsidRPr="00125672">
        <w:rPr>
          <w:rFonts w:ascii="Calibri" w:eastAsia="Calibri" w:hAnsi="Calibri" w:cs="Times New Roman"/>
          <w:b/>
          <w:sz w:val="16"/>
          <w:szCs w:val="16"/>
        </w:rPr>
        <w:br/>
        <w:t>РЫБИНСКОГО РАЙОНА КРАСНОЯРСКОГО КРАЯ</w:t>
      </w: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ПОСТАНОВЛЕНИЕ</w:t>
      </w:r>
    </w:p>
    <w:p w:rsidR="00125672" w:rsidRPr="00125672" w:rsidRDefault="00125672" w:rsidP="00125672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 xml:space="preserve">08.10.2024                 </w:t>
      </w:r>
      <w:r>
        <w:rPr>
          <w:rFonts w:ascii="Calibri" w:eastAsia="Calibri" w:hAnsi="Calibri" w:cs="Times New Roman"/>
          <w:b/>
          <w:sz w:val="16"/>
          <w:szCs w:val="16"/>
        </w:rPr>
        <w:t xml:space="preserve">       </w:t>
      </w:r>
      <w:r w:rsidRPr="00125672">
        <w:rPr>
          <w:rFonts w:ascii="Calibri" w:eastAsia="Calibri" w:hAnsi="Calibri" w:cs="Times New Roman"/>
          <w:b/>
          <w:sz w:val="16"/>
          <w:szCs w:val="16"/>
        </w:rPr>
        <w:t xml:space="preserve">   </w:t>
      </w:r>
      <w:r>
        <w:rPr>
          <w:rFonts w:ascii="Calibri" w:eastAsia="Calibri" w:hAnsi="Calibri" w:cs="Times New Roman"/>
          <w:b/>
          <w:sz w:val="16"/>
          <w:szCs w:val="16"/>
        </w:rPr>
        <w:t xml:space="preserve">    </w:t>
      </w:r>
      <w:r w:rsidRPr="00125672">
        <w:rPr>
          <w:rFonts w:ascii="Calibri" w:eastAsia="Calibri" w:hAnsi="Calibri" w:cs="Times New Roman"/>
          <w:b/>
          <w:sz w:val="16"/>
          <w:szCs w:val="16"/>
        </w:rPr>
        <w:t xml:space="preserve"> </w:t>
      </w:r>
      <w:r>
        <w:rPr>
          <w:rFonts w:ascii="Calibri" w:eastAsia="Calibri" w:hAnsi="Calibri" w:cs="Times New Roman"/>
          <w:b/>
          <w:sz w:val="16"/>
          <w:szCs w:val="16"/>
        </w:rPr>
        <w:t xml:space="preserve">      </w:t>
      </w:r>
      <w:r w:rsidRPr="00125672">
        <w:rPr>
          <w:rFonts w:ascii="Calibri" w:eastAsia="Calibri" w:hAnsi="Calibri" w:cs="Times New Roman"/>
          <w:b/>
          <w:sz w:val="16"/>
          <w:szCs w:val="16"/>
        </w:rPr>
        <w:t xml:space="preserve">  </w:t>
      </w:r>
      <w:r>
        <w:rPr>
          <w:rFonts w:ascii="Calibri" w:eastAsia="Calibri" w:hAnsi="Calibri" w:cs="Times New Roman"/>
          <w:b/>
          <w:sz w:val="16"/>
          <w:szCs w:val="16"/>
        </w:rPr>
        <w:t xml:space="preserve">   </w:t>
      </w:r>
      <w:r w:rsidRPr="00125672">
        <w:rPr>
          <w:rFonts w:ascii="Calibri" w:eastAsia="Calibri" w:hAnsi="Calibri" w:cs="Times New Roman"/>
          <w:b/>
          <w:sz w:val="16"/>
          <w:szCs w:val="16"/>
        </w:rPr>
        <w:t xml:space="preserve">                     п. Урал            </w:t>
      </w:r>
      <w:r>
        <w:rPr>
          <w:rFonts w:ascii="Calibri" w:eastAsia="Calibri" w:hAnsi="Calibri" w:cs="Times New Roman"/>
          <w:b/>
          <w:sz w:val="16"/>
          <w:szCs w:val="16"/>
        </w:rPr>
        <w:t xml:space="preserve">                              </w:t>
      </w:r>
      <w:r w:rsidRPr="00125672">
        <w:rPr>
          <w:rFonts w:ascii="Calibri" w:eastAsia="Calibri" w:hAnsi="Calibri" w:cs="Times New Roman"/>
          <w:b/>
          <w:sz w:val="16"/>
          <w:szCs w:val="16"/>
        </w:rPr>
        <w:t xml:space="preserve">                           № 72-П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 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О создании комиссии по обследованию жилых помещений инвалидов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и общего имущества в многоквартирных домах, в которых проживают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инвалиды, входящих в состав муниципального и частного жилищных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фондов, расположенных на территории Уральского сельсовета, в целях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их приспособления с учетом потребностей инвалидов и обеспечения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условий их доступности для инвалидов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i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Законом Красноярского края от 21.04.2011 № 12-5794»Об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 представляемым в них услугам, беспрепятственного пользования средствами связи и информации в Красноярском крае», Постановлением Правительства Красноярского края от 30 июля 2018 № 440-п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руководствуясь статьями 7, 14, 29 Устава</w:t>
      </w:r>
      <w:r w:rsidRPr="00125672">
        <w:rPr>
          <w:rFonts w:ascii="Calibri" w:eastAsia="Calibri" w:hAnsi="Calibri" w:cs="Times New Roman"/>
          <w:i/>
          <w:sz w:val="16"/>
          <w:szCs w:val="16"/>
        </w:rPr>
        <w:t xml:space="preserve"> </w:t>
      </w:r>
      <w:r w:rsidRPr="00125672">
        <w:rPr>
          <w:rFonts w:ascii="Calibri" w:eastAsia="Calibri" w:hAnsi="Calibri" w:cs="Times New Roman"/>
          <w:sz w:val="16"/>
          <w:szCs w:val="16"/>
        </w:rPr>
        <w:t xml:space="preserve">Уральского сельсовета, </w:t>
      </w:r>
      <w:r w:rsidRPr="00125672">
        <w:rPr>
          <w:rFonts w:ascii="Calibri" w:eastAsia="Calibri" w:hAnsi="Calibri" w:cs="Times New Roman"/>
          <w:i/>
          <w:sz w:val="16"/>
          <w:szCs w:val="16"/>
        </w:rPr>
        <w:t>ПОСТАНОВЛЯЮ: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1.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согласно приложению № 1 к настоящему Постановлению.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 Создать муниципальную комиссию по обследованию жилых помещений инвалидов и общего имущества в многоквартирных домах, в которых проживают инвалиды.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lastRenderedPageBreak/>
        <w:t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согласно приложению № 2 к настоящему Постановлению.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           3. Постановление администрации Уральского сельсовета от 09.01.2019г. 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№ 3-П «О создании муниципальной комиссии по обследованию жилых помещений, занимаемых инвалидами  и семьями, имеющих детей инвалидов, и  используемых для их постоянного проживания, и  общего имущества в  многоквартирных домах, в  которых проживают  инвалиды, входящих в  состав муниципального жилищного фонда в целях их приспособления с учетом потребностей инвалидов и обеспечении условий их доступности на территории Уральского сельсовета» считать утратившим силу. 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4. Контроль за исполнением настоящего Постановления оставляю за собой.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  5. Разместить данное Постановление на официальном сайте администрации Уральского сельсовета в сети «Интернет».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6. </w:t>
      </w:r>
      <w:r w:rsidRPr="00125672">
        <w:rPr>
          <w:rFonts w:ascii="Calibri" w:eastAsia="Calibri" w:hAnsi="Calibri" w:cs="Times New Roman"/>
          <w:bCs/>
          <w:sz w:val="16"/>
          <w:szCs w:val="16"/>
        </w:rPr>
        <w:t xml:space="preserve">Постановление вступает </w:t>
      </w:r>
      <w:r w:rsidRPr="00125672">
        <w:rPr>
          <w:rFonts w:ascii="Calibri" w:eastAsia="Calibri" w:hAnsi="Calibri" w:cs="Times New Roman"/>
          <w:sz w:val="16"/>
          <w:szCs w:val="16"/>
        </w:rPr>
        <w:t>в силу после официального опубликования (обнародования)</w:t>
      </w:r>
      <w:r w:rsidRPr="00125672">
        <w:rPr>
          <w:rFonts w:ascii="Calibri" w:eastAsia="Calibri" w:hAnsi="Calibri" w:cs="Times New Roman"/>
          <w:i/>
          <w:sz w:val="16"/>
          <w:szCs w:val="16"/>
        </w:rPr>
        <w:t xml:space="preserve"> </w:t>
      </w:r>
      <w:r w:rsidRPr="00125672">
        <w:rPr>
          <w:rFonts w:ascii="Calibri" w:eastAsia="Calibri" w:hAnsi="Calibri" w:cs="Times New Roman"/>
          <w:sz w:val="16"/>
          <w:szCs w:val="16"/>
        </w:rPr>
        <w:t>в печатном издании</w:t>
      </w:r>
      <w:r w:rsidRPr="00125672">
        <w:rPr>
          <w:rFonts w:ascii="Calibri" w:eastAsia="Calibri" w:hAnsi="Calibri" w:cs="Times New Roman"/>
          <w:i/>
          <w:sz w:val="16"/>
          <w:szCs w:val="16"/>
        </w:rPr>
        <w:t xml:space="preserve"> </w:t>
      </w:r>
      <w:r w:rsidRPr="00125672">
        <w:rPr>
          <w:rFonts w:ascii="Calibri" w:eastAsia="Calibri" w:hAnsi="Calibri" w:cs="Times New Roman"/>
          <w:sz w:val="16"/>
          <w:szCs w:val="16"/>
        </w:rPr>
        <w:t>«Уральский информационный вестник».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Глава Уральског</w:t>
      </w:r>
      <w:r>
        <w:rPr>
          <w:rFonts w:ascii="Calibri" w:eastAsia="Calibri" w:hAnsi="Calibri" w:cs="Times New Roman"/>
          <w:sz w:val="16"/>
          <w:szCs w:val="16"/>
        </w:rPr>
        <w:t xml:space="preserve">о сельсовета   </w:t>
      </w:r>
      <w:r w:rsidRPr="00125672">
        <w:rPr>
          <w:rFonts w:ascii="Calibri" w:eastAsia="Calibri" w:hAnsi="Calibri" w:cs="Times New Roman"/>
          <w:sz w:val="16"/>
          <w:szCs w:val="16"/>
        </w:rPr>
        <w:t>А.А.Пелиханов</w:t>
      </w:r>
    </w:p>
    <w:p w:rsidR="00125672" w:rsidRDefault="00125672" w:rsidP="00125672">
      <w:pPr>
        <w:tabs>
          <w:tab w:val="left" w:pos="1560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right"/>
        <w:rPr>
          <w:rFonts w:ascii="Calibri" w:eastAsia="Calibri" w:hAnsi="Calibri" w:cs="Times New Roman"/>
          <w:iCs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 </w:t>
      </w:r>
      <w:r w:rsidRPr="00125672">
        <w:rPr>
          <w:rFonts w:ascii="Calibri" w:eastAsia="Calibri" w:hAnsi="Calibri" w:cs="Times New Roman"/>
          <w:iCs/>
          <w:sz w:val="16"/>
          <w:szCs w:val="16"/>
        </w:rPr>
        <w:t>Приложение 1</w:t>
      </w:r>
    </w:p>
    <w:p w:rsidR="00125672" w:rsidRPr="00125672" w:rsidRDefault="00125672" w:rsidP="00125672">
      <w:pPr>
        <w:spacing w:after="0" w:line="240" w:lineRule="auto"/>
        <w:jc w:val="right"/>
        <w:rPr>
          <w:rFonts w:ascii="Calibri" w:eastAsia="Calibri" w:hAnsi="Calibri" w:cs="Times New Roman"/>
          <w:iCs/>
          <w:sz w:val="16"/>
          <w:szCs w:val="16"/>
        </w:rPr>
      </w:pPr>
      <w:r w:rsidRPr="00125672">
        <w:rPr>
          <w:rFonts w:ascii="Calibri" w:eastAsia="Calibri" w:hAnsi="Calibri" w:cs="Times New Roman"/>
          <w:iCs/>
          <w:sz w:val="16"/>
          <w:szCs w:val="16"/>
        </w:rPr>
        <w:t>к Постановлению администрации Уральского сельсовета</w:t>
      </w:r>
    </w:p>
    <w:p w:rsidR="00125672" w:rsidRPr="00125672" w:rsidRDefault="00125672" w:rsidP="00125672">
      <w:pPr>
        <w:spacing w:after="0" w:line="240" w:lineRule="auto"/>
        <w:jc w:val="right"/>
        <w:rPr>
          <w:rFonts w:ascii="Calibri" w:eastAsia="Calibri" w:hAnsi="Calibri" w:cs="Times New Roman"/>
          <w:iCs/>
          <w:sz w:val="16"/>
          <w:szCs w:val="16"/>
        </w:rPr>
      </w:pPr>
      <w:r w:rsidRPr="00125672">
        <w:rPr>
          <w:rFonts w:ascii="Calibri" w:eastAsia="Calibri" w:hAnsi="Calibri" w:cs="Times New Roman"/>
          <w:iCs/>
          <w:sz w:val="16"/>
          <w:szCs w:val="16"/>
        </w:rPr>
        <w:t>от 08.10.2024 № 72-П</w:t>
      </w: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ПОЛОЖЕНИЕ</w:t>
      </w: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О МУНИЦИПАЛЬНОЙ КОМИССИИ</w:t>
      </w: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ПО ОБСЛЕДОВАНИЮ ЖИЛЫХ ПОМЕЩЕНИЙ ИНВАЛИДОВ</w:t>
      </w: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И ОБЩЕГО ИМУЩЕСТВА В МНОГОКВАРТИРНЫХ ДОМАХ,</w:t>
      </w: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В КОТОРЫХ ПРОЖИВАЮТ ИНВАЛИДЫ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</w:t>
      </w:r>
      <w:r w:rsidRPr="00125672">
        <w:rPr>
          <w:rFonts w:ascii="Calibri" w:eastAsia="Calibri" w:hAnsi="Calibri" w:cs="Times New Roman"/>
          <w:sz w:val="16"/>
          <w:szCs w:val="16"/>
        </w:rPr>
        <w:t>1. ОБЩИЕ ПОЛОЖЕНИЯ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1.1. Настоящее Положение определяет порядок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муниципальная комиссия).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1.2. Муниципальная комиссия осуществляет обследование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жилое помещение инвалида, многоквартирный дом, в котором проживает инвалид).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1.3. В своей работе муниципальная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Красноярского края.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            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                    </w:t>
      </w:r>
      <w:r w:rsidRPr="00125672">
        <w:rPr>
          <w:rFonts w:ascii="Calibri" w:eastAsia="Calibri" w:hAnsi="Calibri" w:cs="Times New Roman"/>
          <w:sz w:val="16"/>
          <w:szCs w:val="16"/>
        </w:rPr>
        <w:t xml:space="preserve">  2. СОСТАВ КОМИССИИ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2.1. В состав муниципальной комиссии входят председатель комиссии, заместитель председателя комиссии, секретарь и члены комиссии.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2.2. Председателем муниципальной комиссии является заместитель Главы Уральского сельсовета.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2.3. Состав комиссии и Положение о ней утверждаются постановлением Администрации Уральского сельсовета.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lastRenderedPageBreak/>
        <w:t>2.4. Работа комиссии осуществляется путем личного участия ее членов в рассмотрении вопросов.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2.5. Председатель муниципальной комиссии: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осуществляет руководство деятельностью муниципальной комиссии;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дает поручения членам муниципальной комиссии по вопросам, входящим в компетенцию муниципальной комиссии;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инициирует проведение заседаний муниципальной комиссии (по мере необходимости);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организует контроль за выполнением решений, принятых муниципальной комиссией;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представляет муниципальную комиссию по вопросам, относящимся к ее компетенции;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осуществляет иные полномочия, необходимые для выполнения задач, возложенных на муниципальную комиссию.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2.6. Члены муниципальной комиссии: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запрашивают и получают в установленном порядке от органов государственной власти, органов местного самоуправления муниципальных образований Красноярского края, организаций, должностных лиц и граждан необходимые для осуществления деятельности муниципальной комиссии материалы, документы и информацию;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беспрепятственно посещают многоквартирные дома, помещения общего пользования многоквартирных домов, в которых проживает инвалид,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выполняют поручения председателя муниципальной комиссии;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принимают участие в подготовке материалов к заседаниям муниципальной комиссии;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муниципальной комиссии и приобщается к решению муниципальной комиссии;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выражают свое особое мнение в письменной форме в случае несогласия с принятым муниципальной комиссией решением;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принимают меры, необходимые для выполнения решений муниципальной комиссии.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2.7. Члены муниципальной комиссии не вправе делегировать свои полномочия другим лицам.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2.8. Члены муниципальной комиссии несут персональную ответственность за объективность представляемой председателю муниципальной комиссии информации, обоснованность выводов и предложений по результатам обследования жилого помещения инвалида, многоквартирного дома, в котором проживает инвалид.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2.9. Секретарь муниципальной комиссии: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организует проведение заседаний муниципальной комиссии;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-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 не позднее чем </w:t>
      </w:r>
      <w:r w:rsidRPr="00125672">
        <w:rPr>
          <w:rFonts w:ascii="Calibri" w:eastAsia="Calibri" w:hAnsi="Calibri" w:cs="Times New Roman"/>
          <w:sz w:val="16"/>
          <w:szCs w:val="16"/>
          <w:u w:val="single"/>
        </w:rPr>
        <w:t>за 5 дней</w:t>
      </w:r>
      <w:r w:rsidRPr="00125672">
        <w:rPr>
          <w:rFonts w:ascii="Calibri" w:eastAsia="Calibri" w:hAnsi="Calibri" w:cs="Times New Roman"/>
          <w:sz w:val="16"/>
          <w:szCs w:val="16"/>
        </w:rPr>
        <w:t xml:space="preserve"> до заседания;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ведет делопроизводство муниципальной комиссии.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2.10. В случае отсутствия секретаря муниципальной комиссии его полномочия выполняет другой член муниципальной комиссии по решению председателя муниципальной комиссии.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</w:t>
      </w:r>
      <w:r w:rsidRPr="00125672">
        <w:rPr>
          <w:rFonts w:ascii="Calibri" w:eastAsia="Calibri" w:hAnsi="Calibri" w:cs="Times New Roman"/>
          <w:sz w:val="16"/>
          <w:szCs w:val="16"/>
        </w:rPr>
        <w:t>3. ПОРЯДОК РАБОТЫ МУНИЦИПАЛЬНОЙ КОМИССИИ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3.1. Формами работы муниципальной комиссии являются: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обследование жилых помещений инвалидов, многоквартирных домов, в которых проживают инвалиды;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- заседания муниципальной комиссии.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lastRenderedPageBreak/>
        <w:t>3.2. Обследование жилых помещений инвалидов, многоквартирных домов, в которых проживают инвалиды, проводится в соответствии с планом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инвалидов. План мероприятий утверждается постановлением Администрации Уральского сельсовета.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3.3. В течение 5 рабочих дней с момента завершения обследования жилого помещения инвалида, многоквартирного дома, в котором проживает инвалид, по результатам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 (далее - акт обследования), для принятия решения на заседании муниципальной комиссии.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3.4. Заседание муниципальной комиссии считается правомочным, если на нем присутствуют не менее половины ее членов.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3.5.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3.6. В случае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проводит проверку экономической целесообразности (нецелесообразности) реконструкции или капитального ремонта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3.7. Муниципальная комиссия проводит проверку экономической целесообразности в соответствии с </w:t>
      </w:r>
      <w:hyperlink r:id="rId8" w:history="1">
        <w:r w:rsidRPr="00125672">
          <w:rPr>
            <w:rStyle w:val="af8"/>
            <w:rFonts w:ascii="Calibri" w:eastAsia="Calibri" w:hAnsi="Calibri" w:cs="Times New Roman"/>
            <w:sz w:val="16"/>
            <w:szCs w:val="16"/>
          </w:rPr>
          <w:t>Приказом</w:t>
        </w:r>
      </w:hyperlink>
      <w:r w:rsidRPr="00125672">
        <w:rPr>
          <w:rFonts w:ascii="Calibri" w:eastAsia="Calibri" w:hAnsi="Calibri" w:cs="Times New Roman"/>
          <w:sz w:val="16"/>
          <w:szCs w:val="16"/>
        </w:rPr>
        <w:t xml:space="preserve"> Министерства строительства и жилищно-коммунального хозяйства Российской Федерации от 28.02.2017 N 583/пр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Правила).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3.8. Срок проведения проверки экономической целесообразности - 45 рабочих дней с момента составления акта обследования.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3.9. По результатам проведения проверки экономической целесообразности муниципальная комиссия в срок, не превышающий 5 рабочих дней со дня завершения проверки экономической </w:t>
      </w:r>
      <w:r w:rsidRPr="00125672">
        <w:rPr>
          <w:rFonts w:ascii="Calibri" w:eastAsia="Calibri" w:hAnsi="Calibri" w:cs="Times New Roman"/>
          <w:sz w:val="16"/>
          <w:szCs w:val="16"/>
        </w:rPr>
        <w:lastRenderedPageBreak/>
        <w:t>целесообразности, выносит одно из следующих решений по форме, утвержденной Министерством строительства и жилищно-коммунального хозяйства Российской Федерации (далее - решение):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3.10. Муниципальная комиссия в течение 5 рабочих дней со дня оформления акта обследования, вынесения решения, указанного в пункте  3.10 настоящего Положения, выносит одно из следующих заключений, оформленных по форме, утвержденной Министерством строительства и жилищно-коммунального хозяйства Российской Федерации: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а)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б) заключение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3.11.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муниципальной комиссией главе муниципального образования по месту нахождения жилого помещения инвалида, многоквартирного дома, в котором проживает инвалид, для принятия решения о включении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определенных на основании Правил, в план мероприятий.</w:t>
      </w: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right"/>
        <w:rPr>
          <w:rFonts w:ascii="Calibri" w:eastAsia="Calibri" w:hAnsi="Calibri" w:cs="Times New Roman"/>
          <w:iCs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125672">
        <w:rPr>
          <w:rFonts w:ascii="Calibri" w:eastAsia="Calibri" w:hAnsi="Calibri" w:cs="Times New Roman"/>
          <w:iCs/>
          <w:sz w:val="16"/>
          <w:szCs w:val="16"/>
        </w:rPr>
        <w:t>Приложение 2</w:t>
      </w:r>
    </w:p>
    <w:p w:rsidR="00125672" w:rsidRPr="00125672" w:rsidRDefault="00125672" w:rsidP="00125672">
      <w:pPr>
        <w:spacing w:after="0" w:line="240" w:lineRule="auto"/>
        <w:jc w:val="right"/>
        <w:rPr>
          <w:rFonts w:ascii="Calibri" w:eastAsia="Calibri" w:hAnsi="Calibri" w:cs="Times New Roman"/>
          <w:iCs/>
          <w:sz w:val="16"/>
          <w:szCs w:val="16"/>
        </w:rPr>
      </w:pPr>
      <w:r w:rsidRPr="00125672">
        <w:rPr>
          <w:rFonts w:ascii="Calibri" w:eastAsia="Calibri" w:hAnsi="Calibri" w:cs="Times New Roman"/>
          <w:iCs/>
          <w:sz w:val="16"/>
          <w:szCs w:val="16"/>
        </w:rPr>
        <w:t>к Постановлению администрации Уральского сельсовета</w:t>
      </w:r>
    </w:p>
    <w:p w:rsidR="00125672" w:rsidRPr="00125672" w:rsidRDefault="00125672" w:rsidP="00125672">
      <w:pPr>
        <w:spacing w:after="0" w:line="240" w:lineRule="auto"/>
        <w:jc w:val="right"/>
        <w:rPr>
          <w:rFonts w:ascii="Calibri" w:eastAsia="Calibri" w:hAnsi="Calibri" w:cs="Times New Roman"/>
          <w:iCs/>
          <w:sz w:val="16"/>
          <w:szCs w:val="16"/>
        </w:rPr>
      </w:pPr>
      <w:r w:rsidRPr="00125672">
        <w:rPr>
          <w:rFonts w:ascii="Calibri" w:eastAsia="Calibri" w:hAnsi="Calibri" w:cs="Times New Roman"/>
          <w:iCs/>
          <w:sz w:val="16"/>
          <w:szCs w:val="16"/>
        </w:rPr>
        <w:t>от 08.10.2024 № 72-П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СОСТАВ МУНИЦИПАЛЬНОЙ КОМИССИИ</w:t>
      </w: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ПО ОБСЛЕДОВАНИЮ ЖИЛЫХ ПОМЕЩЕНИЙ ИНВАЛИДОВ</w:t>
      </w: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И ОБЩЕГО ИМУЩЕСТВА В МНОГОКВАРТИРНЫХ ДОМАХ,</w:t>
      </w:r>
    </w:p>
    <w:p w:rsidR="00125672" w:rsidRPr="00125672" w:rsidRDefault="00125672" w:rsidP="00125672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В КОТОРЫХ ПРОЖИВАЮТ ИНВАЛИДЫ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Председатель комиссии: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Панарина Н.А.  – заместитель главы администрации Уральского сельсовета;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Секретарь комиссии: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Шапкова Л.В.    – специалист по связям с общественностью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ab/>
        <w:t>администрации Уральского сельсовета;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125672">
        <w:rPr>
          <w:rFonts w:ascii="Calibri" w:eastAsia="Calibri" w:hAnsi="Calibri" w:cs="Times New Roman"/>
          <w:b/>
          <w:sz w:val="16"/>
          <w:szCs w:val="16"/>
        </w:rPr>
        <w:t>Члены комиссии: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Тихонюк А.В.     – главный инженер ООО «Сибирская коммунальная компания»;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>Жигалина Т.В.   – ведущий специалист администрации Уральского сельсовета;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Красикова Г.Ф.  – председатель Совета ветеранов Уральского сельсовета            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                               (по согласованию);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Лосев                   – социальный координатор в Рыбинском районе филиала 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Александр              государственного фонда поддержки участников СВО             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Сергеевич              «Защитники Отечества» по Красноярскому краю 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 xml:space="preserve">                                (контактный телефон  8-913-575-76-78)</w:t>
      </w:r>
    </w:p>
    <w:p w:rsidR="00125672" w:rsidRP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125672">
        <w:rPr>
          <w:rFonts w:ascii="Calibri" w:eastAsia="Calibri" w:hAnsi="Calibri" w:cs="Times New Roman"/>
          <w:sz w:val="16"/>
          <w:szCs w:val="16"/>
        </w:rPr>
        <w:tab/>
      </w: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Default="00125672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</w:p>
    <w:p w:rsidR="00125672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C7491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 xml:space="preserve">№ </w:t>
      </w:r>
      <w:r w:rsidR="00CF78AD">
        <w:rPr>
          <w:rFonts w:ascii="Monotype Corsiva" w:hAnsi="Monotype Corsiva"/>
          <w:b/>
          <w:sz w:val="28"/>
          <w:szCs w:val="28"/>
        </w:rPr>
        <w:t>2</w:t>
      </w:r>
      <w:r w:rsidR="00125672">
        <w:rPr>
          <w:rFonts w:ascii="Monotype Corsiva" w:hAnsi="Monotype Corsiva"/>
          <w:b/>
          <w:sz w:val="28"/>
          <w:szCs w:val="28"/>
        </w:rPr>
        <w:t>3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125672">
        <w:rPr>
          <w:rFonts w:ascii="Monotype Corsiva" w:hAnsi="Monotype Corsiva"/>
          <w:b/>
          <w:sz w:val="28"/>
          <w:szCs w:val="28"/>
        </w:rPr>
        <w:t>15</w:t>
      </w:r>
      <w:r w:rsidR="000F07B7">
        <w:rPr>
          <w:rFonts w:ascii="Monotype Corsiva" w:hAnsi="Monotype Corsiva"/>
          <w:b/>
          <w:sz w:val="28"/>
          <w:szCs w:val="28"/>
        </w:rPr>
        <w:t>.</w:t>
      </w:r>
      <w:r w:rsidR="00D667D4">
        <w:rPr>
          <w:rFonts w:ascii="Monotype Corsiva" w:hAnsi="Monotype Corsiva"/>
          <w:b/>
          <w:sz w:val="28"/>
          <w:szCs w:val="28"/>
        </w:rPr>
        <w:t>10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D71329" w:rsidRDefault="00D71329" w:rsidP="0012567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7107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</w:p>
    <w:sectPr w:rsidR="00A744AE" w:rsidRPr="00D71329" w:rsidSect="00EB201F">
      <w:footerReference w:type="default" r:id="rId9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37" w:rsidRDefault="00693E37" w:rsidP="009F0FD9">
      <w:pPr>
        <w:spacing w:after="0" w:line="240" w:lineRule="auto"/>
      </w:pPr>
      <w:r>
        <w:separator/>
      </w:r>
    </w:p>
  </w:endnote>
  <w:endnote w:type="continuationSeparator" w:id="0">
    <w:p w:rsidR="00693E37" w:rsidRDefault="00693E37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0B5FBE">
          <w:rPr>
            <w:noProof/>
            <w:sz w:val="18"/>
            <w:szCs w:val="18"/>
          </w:rPr>
          <w:t>7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  <w:p w:rsidR="00B13BBD" w:rsidRDefault="00B13BBD"/>
  <w:p w:rsidR="00B13BBD" w:rsidRDefault="00B13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37" w:rsidRDefault="00693E37" w:rsidP="009F0FD9">
      <w:pPr>
        <w:spacing w:after="0" w:line="240" w:lineRule="auto"/>
      </w:pPr>
      <w:r>
        <w:separator/>
      </w:r>
    </w:p>
  </w:footnote>
  <w:footnote w:type="continuationSeparator" w:id="0">
    <w:p w:rsidR="00693E37" w:rsidRDefault="00693E37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F6811"/>
    <w:multiLevelType w:val="multilevel"/>
    <w:tmpl w:val="1040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4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726E8"/>
    <w:multiLevelType w:val="multilevel"/>
    <w:tmpl w:val="B80C1D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0AC"/>
    <w:multiLevelType w:val="multilevel"/>
    <w:tmpl w:val="927AF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1BF6691E"/>
    <w:multiLevelType w:val="multilevel"/>
    <w:tmpl w:val="EE7007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2759437B"/>
    <w:multiLevelType w:val="multilevel"/>
    <w:tmpl w:val="35AC81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902DAA"/>
    <w:multiLevelType w:val="multilevel"/>
    <w:tmpl w:val="A0A200A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D084A"/>
    <w:multiLevelType w:val="multilevel"/>
    <w:tmpl w:val="89003B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0BF57E9"/>
    <w:multiLevelType w:val="multilevel"/>
    <w:tmpl w:val="A8DEF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955E4F"/>
    <w:multiLevelType w:val="multilevel"/>
    <w:tmpl w:val="23BE8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5C0D96"/>
    <w:multiLevelType w:val="multilevel"/>
    <w:tmpl w:val="ECC01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9453A40"/>
    <w:multiLevelType w:val="multilevel"/>
    <w:tmpl w:val="BF7A5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E7C5BF4"/>
    <w:multiLevelType w:val="multilevel"/>
    <w:tmpl w:val="E50C7E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854485"/>
    <w:multiLevelType w:val="multilevel"/>
    <w:tmpl w:val="C4C8C5B8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EAC0DEE"/>
    <w:multiLevelType w:val="hybridMultilevel"/>
    <w:tmpl w:val="9DB4A472"/>
    <w:lvl w:ilvl="0" w:tplc="67FA3CEC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9813082"/>
    <w:multiLevelType w:val="multilevel"/>
    <w:tmpl w:val="8F9A98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C5139"/>
    <w:multiLevelType w:val="multilevel"/>
    <w:tmpl w:val="E41C92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en-US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2E5664A"/>
    <w:multiLevelType w:val="multilevel"/>
    <w:tmpl w:val="FE8040B6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9875B1"/>
    <w:multiLevelType w:val="multilevel"/>
    <w:tmpl w:val="93BAF5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542655F"/>
    <w:multiLevelType w:val="multilevel"/>
    <w:tmpl w:val="34E6D9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65EC61A5"/>
    <w:multiLevelType w:val="multilevel"/>
    <w:tmpl w:val="5CA0D3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43" w15:restartNumberingAfterBreak="0">
    <w:nsid w:val="701479DF"/>
    <w:multiLevelType w:val="multilevel"/>
    <w:tmpl w:val="6F7A13E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6E467DF"/>
    <w:multiLevelType w:val="multilevel"/>
    <w:tmpl w:val="4D04F5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6E75336"/>
    <w:multiLevelType w:val="multilevel"/>
    <w:tmpl w:val="A0848DD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F06537"/>
    <w:multiLevelType w:val="multilevel"/>
    <w:tmpl w:val="C9F8B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47"/>
  </w:num>
  <w:num w:numId="5">
    <w:abstractNumId w:val="37"/>
  </w:num>
  <w:num w:numId="6">
    <w:abstractNumId w:val="9"/>
  </w:num>
  <w:num w:numId="7">
    <w:abstractNumId w:val="12"/>
  </w:num>
  <w:num w:numId="8">
    <w:abstractNumId w:val="11"/>
  </w:num>
  <w:num w:numId="9">
    <w:abstractNumId w:val="28"/>
  </w:num>
  <w:num w:numId="10">
    <w:abstractNumId w:val="36"/>
  </w:num>
  <w:num w:numId="11">
    <w:abstractNumId w:val="41"/>
  </w:num>
  <w:num w:numId="12">
    <w:abstractNumId w:val="29"/>
  </w:num>
  <w:num w:numId="13">
    <w:abstractNumId w:val="21"/>
  </w:num>
  <w:num w:numId="14">
    <w:abstractNumId w:val="33"/>
  </w:num>
  <w:num w:numId="15">
    <w:abstractNumId w:val="6"/>
  </w:num>
  <w:num w:numId="16">
    <w:abstractNumId w:val="27"/>
  </w:num>
  <w:num w:numId="17">
    <w:abstractNumId w:val="1"/>
  </w:num>
  <w:num w:numId="18">
    <w:abstractNumId w:val="30"/>
  </w:num>
  <w:num w:numId="19">
    <w:abstractNumId w:val="0"/>
  </w:num>
  <w:num w:numId="20">
    <w:abstractNumId w:val="13"/>
  </w:num>
  <w:num w:numId="21">
    <w:abstractNumId w:val="20"/>
  </w:num>
  <w:num w:numId="22">
    <w:abstractNumId w:val="42"/>
  </w:num>
  <w:num w:numId="23">
    <w:abstractNumId w:val="44"/>
  </w:num>
  <w:num w:numId="24">
    <w:abstractNumId w:val="3"/>
  </w:num>
  <w:num w:numId="25">
    <w:abstractNumId w:val="32"/>
  </w:num>
  <w:num w:numId="26">
    <w:abstractNumId w:val="8"/>
  </w:num>
  <w:num w:numId="27">
    <w:abstractNumId w:val="23"/>
  </w:num>
  <w:num w:numId="28">
    <w:abstractNumId w:val="38"/>
  </w:num>
  <w:num w:numId="29">
    <w:abstractNumId w:val="2"/>
  </w:num>
  <w:num w:numId="30">
    <w:abstractNumId w:val="5"/>
  </w:num>
  <w:num w:numId="31">
    <w:abstractNumId w:val="35"/>
  </w:num>
  <w:num w:numId="32">
    <w:abstractNumId w:val="40"/>
  </w:num>
  <w:num w:numId="33">
    <w:abstractNumId w:val="19"/>
  </w:num>
  <w:num w:numId="34">
    <w:abstractNumId w:val="43"/>
  </w:num>
  <w:num w:numId="35">
    <w:abstractNumId w:val="48"/>
  </w:num>
  <w:num w:numId="36">
    <w:abstractNumId w:val="15"/>
  </w:num>
  <w:num w:numId="37">
    <w:abstractNumId w:val="18"/>
  </w:num>
  <w:num w:numId="38">
    <w:abstractNumId w:val="45"/>
  </w:num>
  <w:num w:numId="39">
    <w:abstractNumId w:val="17"/>
  </w:num>
  <w:num w:numId="40">
    <w:abstractNumId w:val="14"/>
  </w:num>
  <w:num w:numId="41">
    <w:abstractNumId w:val="22"/>
  </w:num>
  <w:num w:numId="42">
    <w:abstractNumId w:val="46"/>
  </w:num>
  <w:num w:numId="43">
    <w:abstractNumId w:val="25"/>
  </w:num>
  <w:num w:numId="44">
    <w:abstractNumId w:val="39"/>
  </w:num>
  <w:num w:numId="45">
    <w:abstractNumId w:val="24"/>
  </w:num>
  <w:num w:numId="46">
    <w:abstractNumId w:val="26"/>
  </w:num>
  <w:num w:numId="47">
    <w:abstractNumId w:val="10"/>
  </w:num>
  <w:num w:numId="48">
    <w:abstractNumId w:val="31"/>
  </w:num>
  <w:num w:numId="4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925F0"/>
    <w:rsid w:val="000A19DD"/>
    <w:rsid w:val="000A62E0"/>
    <w:rsid w:val="000B5FBE"/>
    <w:rsid w:val="000E78E1"/>
    <w:rsid w:val="000F07B7"/>
    <w:rsid w:val="00116503"/>
    <w:rsid w:val="00125672"/>
    <w:rsid w:val="00154C45"/>
    <w:rsid w:val="00155925"/>
    <w:rsid w:val="00156B74"/>
    <w:rsid w:val="001616AC"/>
    <w:rsid w:val="00171D13"/>
    <w:rsid w:val="0017577F"/>
    <w:rsid w:val="00193B8D"/>
    <w:rsid w:val="001A3221"/>
    <w:rsid w:val="001A6A75"/>
    <w:rsid w:val="001C7491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65577"/>
    <w:rsid w:val="003732F3"/>
    <w:rsid w:val="003A362F"/>
    <w:rsid w:val="003B0473"/>
    <w:rsid w:val="003D36F6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0037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857C9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93E37"/>
    <w:rsid w:val="006A3496"/>
    <w:rsid w:val="006B284F"/>
    <w:rsid w:val="006D2427"/>
    <w:rsid w:val="006E68F0"/>
    <w:rsid w:val="006F6CE1"/>
    <w:rsid w:val="007038EB"/>
    <w:rsid w:val="0071078C"/>
    <w:rsid w:val="00713690"/>
    <w:rsid w:val="00714D7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649A4"/>
    <w:rsid w:val="0088267C"/>
    <w:rsid w:val="0088286F"/>
    <w:rsid w:val="008B0A51"/>
    <w:rsid w:val="008C5398"/>
    <w:rsid w:val="008D3982"/>
    <w:rsid w:val="008E7ADA"/>
    <w:rsid w:val="008E7BB5"/>
    <w:rsid w:val="008F0113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BBD"/>
    <w:rsid w:val="00B13CFB"/>
    <w:rsid w:val="00B204E8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14FF6"/>
    <w:rsid w:val="00C363B9"/>
    <w:rsid w:val="00C37DDD"/>
    <w:rsid w:val="00C666BE"/>
    <w:rsid w:val="00C93617"/>
    <w:rsid w:val="00C961B0"/>
    <w:rsid w:val="00CA202B"/>
    <w:rsid w:val="00CA2C6E"/>
    <w:rsid w:val="00CA67E9"/>
    <w:rsid w:val="00CB3E97"/>
    <w:rsid w:val="00CB5D3F"/>
    <w:rsid w:val="00CD1C88"/>
    <w:rsid w:val="00CD5A85"/>
    <w:rsid w:val="00CE0F67"/>
    <w:rsid w:val="00CE135D"/>
    <w:rsid w:val="00CF5F1C"/>
    <w:rsid w:val="00CF78AD"/>
    <w:rsid w:val="00D07D05"/>
    <w:rsid w:val="00D31834"/>
    <w:rsid w:val="00D32756"/>
    <w:rsid w:val="00D53C4B"/>
    <w:rsid w:val="00D56C6E"/>
    <w:rsid w:val="00D63914"/>
    <w:rsid w:val="00D667D4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872B0"/>
    <w:rsid w:val="00F956AA"/>
    <w:rsid w:val="00F978B5"/>
    <w:rsid w:val="00FB6651"/>
    <w:rsid w:val="00FC6468"/>
    <w:rsid w:val="00FC740C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5D562AE5439F3D6C94DAFF90D18E5CA793F41CA26882322B65DE472540E2615088CFF02355472F6D6929E92t6J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F7CD-F690-4BDB-9FEB-37ADCD8C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41</cp:revision>
  <cp:lastPrinted>2024-10-16T08:18:00Z</cp:lastPrinted>
  <dcterms:created xsi:type="dcterms:W3CDTF">2024-02-06T09:06:00Z</dcterms:created>
  <dcterms:modified xsi:type="dcterms:W3CDTF">2024-10-16T08:19:00Z</dcterms:modified>
</cp:coreProperties>
</file>