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>
      <w:pPr>
        <w:pBdr>
          <w:bottom w:val="single" w:sz="12" w:space="1" w:color="auto"/>
        </w:pBdr>
      </w:pP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 xml:space="preserve">Уральский </w:t>
      </w: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 xml:space="preserve">информационный вестник  № </w:t>
      </w:r>
      <w:r w:rsidRPr="00CD1C88">
        <w:rPr>
          <w:rFonts w:ascii="Monotype Corsiva" w:hAnsi="Monotype Corsiva"/>
          <w:b/>
          <w:sz w:val="40"/>
          <w:szCs w:val="40"/>
        </w:rPr>
        <w:t>1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8F6" w:rsidRPr="00AE28F6" w:rsidRDefault="00B92ECD" w:rsidP="00AE28F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D1C88">
        <w:rPr>
          <w:rFonts w:ascii="Times New Roman" w:hAnsi="Times New Roman" w:cs="Times New Roman"/>
          <w:b/>
          <w:sz w:val="20"/>
          <w:szCs w:val="20"/>
        </w:rPr>
        <w:t>18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4534">
        <w:rPr>
          <w:rFonts w:ascii="Times New Roman" w:hAnsi="Times New Roman" w:cs="Times New Roman"/>
          <w:b/>
          <w:sz w:val="20"/>
          <w:szCs w:val="20"/>
        </w:rPr>
        <w:t>января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CD1C88">
        <w:rPr>
          <w:rFonts w:ascii="Times New Roman" w:hAnsi="Times New Roman" w:cs="Times New Roman"/>
          <w:b/>
          <w:sz w:val="20"/>
          <w:szCs w:val="20"/>
        </w:rPr>
        <w:t>4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AC01FB" w:rsidRPr="00D317B2" w:rsidRDefault="00AC01FB" w:rsidP="00AC01FB">
      <w:pPr>
        <w:pStyle w:val="af9"/>
        <w:ind w:firstLine="709"/>
        <w:outlineLvl w:val="0"/>
        <w:rPr>
          <w:rFonts w:asciiTheme="minorHAnsi" w:hAnsiTheme="minorHAnsi" w:cs="Arial"/>
          <w:sz w:val="16"/>
          <w:szCs w:val="16"/>
        </w:rPr>
      </w:pPr>
    </w:p>
    <w:p w:rsidR="00CD1C88" w:rsidRPr="00CD1C88" w:rsidRDefault="00CD1C88" w:rsidP="00CD1C88">
      <w:pPr>
        <w:pStyle w:val="ConsPlusNormal"/>
        <w:rPr>
          <w:rFonts w:cs="Times New Roman"/>
          <w:b/>
          <w:sz w:val="18"/>
          <w:szCs w:val="18"/>
        </w:rPr>
      </w:pPr>
    </w:p>
    <w:p w:rsidR="00CD1C88" w:rsidRPr="00CD1C88" w:rsidRDefault="00CD1C88" w:rsidP="00CD1C88">
      <w:pPr>
        <w:pStyle w:val="ConsPlusNormal"/>
        <w:ind w:firstLine="709"/>
        <w:jc w:val="center"/>
        <w:rPr>
          <w:rFonts w:cs="Times New Roman"/>
          <w:b/>
          <w:sz w:val="18"/>
          <w:szCs w:val="18"/>
        </w:rPr>
      </w:pPr>
      <w:r w:rsidRPr="00CD1C88">
        <w:rPr>
          <w:rFonts w:cs="Times New Roman"/>
          <w:b/>
          <w:sz w:val="18"/>
          <w:szCs w:val="18"/>
        </w:rPr>
        <w:t>АДМИНИСТРАЦИЯ УРАЛЬСКОГО СЕЛЬСОВЕТА</w:t>
      </w:r>
      <w:r w:rsidRPr="00CD1C88">
        <w:rPr>
          <w:rFonts w:cs="Times New Roman"/>
          <w:b/>
          <w:sz w:val="18"/>
          <w:szCs w:val="18"/>
        </w:rPr>
        <w:br/>
        <w:t>РЫБИНСКОГО РАЙОНА КРАСНОЯРСКОГО КРАЯ</w:t>
      </w:r>
    </w:p>
    <w:p w:rsidR="00CD1C88" w:rsidRPr="00CD1C88" w:rsidRDefault="00CD1C88" w:rsidP="00CD1C88">
      <w:pPr>
        <w:pStyle w:val="ConsPlusNormal"/>
        <w:ind w:firstLine="709"/>
        <w:jc w:val="center"/>
        <w:rPr>
          <w:rFonts w:cs="Times New Roman"/>
          <w:b/>
          <w:sz w:val="18"/>
          <w:szCs w:val="18"/>
        </w:rPr>
      </w:pPr>
    </w:p>
    <w:p w:rsidR="00CD1C88" w:rsidRPr="00CD1C88" w:rsidRDefault="00CD1C88" w:rsidP="00CD1C88">
      <w:pPr>
        <w:pStyle w:val="ConsPlusNormal"/>
        <w:ind w:firstLine="709"/>
        <w:jc w:val="center"/>
        <w:rPr>
          <w:rFonts w:cs="Times New Roman"/>
          <w:b/>
          <w:sz w:val="18"/>
          <w:szCs w:val="18"/>
        </w:rPr>
      </w:pPr>
      <w:r w:rsidRPr="00CD1C88">
        <w:rPr>
          <w:rFonts w:cs="Times New Roman"/>
          <w:b/>
          <w:sz w:val="18"/>
          <w:szCs w:val="18"/>
        </w:rPr>
        <w:t>ПОСТАНОВЛЕНИЕ</w:t>
      </w:r>
    </w:p>
    <w:p w:rsidR="00CD1C88" w:rsidRDefault="00CD1C88" w:rsidP="00CD1C88">
      <w:pPr>
        <w:pStyle w:val="ConsPlusNormal"/>
        <w:ind w:firstLine="709"/>
        <w:jc w:val="center"/>
        <w:rPr>
          <w:rFonts w:cs="Times New Roman"/>
          <w:b/>
          <w:sz w:val="18"/>
          <w:szCs w:val="18"/>
        </w:rPr>
      </w:pPr>
      <w:r w:rsidRPr="00CD1C88">
        <w:rPr>
          <w:rFonts w:cs="Times New Roman"/>
          <w:b/>
          <w:sz w:val="18"/>
          <w:szCs w:val="18"/>
        </w:rPr>
        <w:t>12.01.2023                                           п. Урал                                                  № 2-П</w:t>
      </w:r>
    </w:p>
    <w:p w:rsidR="00CD1C88" w:rsidRDefault="00CD1C88" w:rsidP="00CD1C88">
      <w:pPr>
        <w:pStyle w:val="ConsPlusNormal"/>
        <w:ind w:firstLine="709"/>
        <w:jc w:val="center"/>
        <w:rPr>
          <w:rFonts w:cs="Times New Roman"/>
          <w:b/>
          <w:sz w:val="18"/>
          <w:szCs w:val="18"/>
        </w:rPr>
      </w:pPr>
    </w:p>
    <w:p w:rsidR="00CD1C88" w:rsidRPr="00CD1C88" w:rsidRDefault="00CD1C88" w:rsidP="00CD1C88">
      <w:pPr>
        <w:pStyle w:val="ConsPlusNormal"/>
        <w:ind w:firstLine="709"/>
        <w:jc w:val="center"/>
        <w:rPr>
          <w:rFonts w:cs="Times New Roman"/>
          <w:sz w:val="18"/>
          <w:szCs w:val="18"/>
        </w:rPr>
      </w:pPr>
      <w:r w:rsidRPr="00CD1C88">
        <w:rPr>
          <w:rFonts w:cs="Times New Roman"/>
          <w:sz w:val="18"/>
          <w:szCs w:val="18"/>
        </w:rPr>
        <w:t xml:space="preserve">Об определении управляющей организации для управления многоквартирным домом, в отношении которого собственниками помещений в многоквартирных домах не выбран способ управления таким домом или выбранный способ управления не реализован, не определена управляющая организация </w:t>
      </w:r>
    </w:p>
    <w:p w:rsidR="00CD1C88" w:rsidRPr="00CD1C88" w:rsidRDefault="00CD1C88" w:rsidP="00CD1C88">
      <w:pPr>
        <w:pStyle w:val="ConsPlusNormal"/>
        <w:ind w:firstLine="709"/>
        <w:rPr>
          <w:rFonts w:cs="Times New Roman"/>
          <w:sz w:val="18"/>
          <w:szCs w:val="18"/>
        </w:rPr>
      </w:pPr>
    </w:p>
    <w:p w:rsidR="00CD1C88" w:rsidRPr="00CD1C88" w:rsidRDefault="00CD1C88" w:rsidP="00CD1C88">
      <w:pPr>
        <w:pStyle w:val="ConsPlusNormal"/>
        <w:ind w:firstLine="709"/>
        <w:rPr>
          <w:rFonts w:cs="Times New Roman"/>
          <w:sz w:val="18"/>
          <w:szCs w:val="18"/>
        </w:rPr>
      </w:pPr>
      <w:r w:rsidRPr="00CD1C88">
        <w:rPr>
          <w:rFonts w:cs="Times New Roman"/>
          <w:sz w:val="18"/>
          <w:szCs w:val="18"/>
        </w:rPr>
        <w:tab/>
        <w:t>Руководствуясь Федеральным законом от 06.10.2003 № 131-ФЗ « Об общих принципах организации местного самоуправления в Российской Федерации», в соответствии с ч. 17 ст.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 в некоторые акты Правительства Российской Федерации», руководствуясь статьями 7, 16, 19, 31 Устава Уральского сельсовета  Рыбинского района Красноярского края, ПОСТАНОВЛЯЮ:</w:t>
      </w:r>
    </w:p>
    <w:p w:rsidR="00CD1C88" w:rsidRPr="00CD1C88" w:rsidRDefault="00CD1C88" w:rsidP="00CD1C88">
      <w:pPr>
        <w:pStyle w:val="ConsPlusNormal"/>
        <w:numPr>
          <w:ilvl w:val="0"/>
          <w:numId w:val="39"/>
        </w:numPr>
        <w:rPr>
          <w:rFonts w:cs="Times New Roman"/>
          <w:sz w:val="18"/>
          <w:szCs w:val="18"/>
        </w:rPr>
      </w:pPr>
      <w:r w:rsidRPr="00CD1C88">
        <w:rPr>
          <w:rFonts w:cs="Times New Roman"/>
          <w:sz w:val="18"/>
          <w:szCs w:val="18"/>
        </w:rPr>
        <w:t>Определить общество с ограниченной общественностью управляющая компания «КРАСЖИЛФОНД» (КПП 246001001, ОГРН 11824680229820, адрес: Красноярский край, г. Красноярск, ул. Железнодорожников, д.17, помещение 18, офис 10) управляющей организацией для управления многоквартирным домом   № 2, расположенном по адресу: ул. Советская, п. Урал Рыбинского района Красноярского края</w:t>
      </w:r>
    </w:p>
    <w:p w:rsidR="00CD1C88" w:rsidRPr="00CD1C88" w:rsidRDefault="00CD1C88" w:rsidP="00CD1C88">
      <w:pPr>
        <w:pStyle w:val="ConsPlusNormal"/>
        <w:numPr>
          <w:ilvl w:val="0"/>
          <w:numId w:val="39"/>
        </w:numPr>
        <w:rPr>
          <w:rFonts w:cs="Times New Roman"/>
          <w:sz w:val="18"/>
          <w:szCs w:val="18"/>
        </w:rPr>
      </w:pPr>
      <w:r w:rsidRPr="00CD1C88">
        <w:rPr>
          <w:rFonts w:cs="Times New Roman"/>
          <w:sz w:val="18"/>
          <w:szCs w:val="18"/>
        </w:rPr>
        <w:t xml:space="preserve">Определить перечень работ и услуг по управлению многоквартирным домом, услуг и работ по содержанию и ремонту общего имущества в многоквартирном доме, указанном в настоящем постановлении, согласно приложению 1 к настоящему постановлению </w:t>
      </w:r>
    </w:p>
    <w:p w:rsidR="00CD1C88" w:rsidRPr="00CD1C88" w:rsidRDefault="00CD1C88" w:rsidP="00CD1C88">
      <w:pPr>
        <w:pStyle w:val="ConsPlusNormal"/>
        <w:numPr>
          <w:ilvl w:val="0"/>
          <w:numId w:val="39"/>
        </w:numPr>
        <w:rPr>
          <w:rFonts w:cs="Times New Roman"/>
          <w:sz w:val="18"/>
          <w:szCs w:val="18"/>
        </w:rPr>
      </w:pPr>
      <w:r w:rsidRPr="00CD1C88">
        <w:rPr>
          <w:rFonts w:cs="Times New Roman"/>
          <w:sz w:val="18"/>
          <w:szCs w:val="18"/>
        </w:rPr>
        <w:t xml:space="preserve">Определить, что ООО УК «КРАСЖИЛФОНД» осуществляет свою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</w:t>
      </w:r>
      <w:r w:rsidRPr="00CD1C88">
        <w:rPr>
          <w:rFonts w:cs="Times New Roman"/>
          <w:sz w:val="18"/>
          <w:szCs w:val="18"/>
        </w:rPr>
        <w:lastRenderedPageBreak/>
        <w:t xml:space="preserve">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 домом, на срок один год. </w:t>
      </w:r>
    </w:p>
    <w:p w:rsidR="00CD1C88" w:rsidRPr="00CD1C88" w:rsidRDefault="00CD1C88" w:rsidP="00CD1C88">
      <w:pPr>
        <w:pStyle w:val="ConsPlusNormal"/>
        <w:numPr>
          <w:ilvl w:val="0"/>
          <w:numId w:val="39"/>
        </w:numPr>
        <w:rPr>
          <w:rFonts w:cs="Times New Roman"/>
          <w:sz w:val="18"/>
          <w:szCs w:val="18"/>
        </w:rPr>
      </w:pPr>
      <w:r w:rsidRPr="00CD1C88">
        <w:rPr>
          <w:rFonts w:cs="Times New Roman"/>
          <w:sz w:val="18"/>
          <w:szCs w:val="18"/>
        </w:rPr>
        <w:t xml:space="preserve">Контроль за выполнением настоящего постановления оставляю за собой. </w:t>
      </w:r>
    </w:p>
    <w:p w:rsidR="00CD1C88" w:rsidRPr="00CD1C88" w:rsidRDefault="00CD1C88" w:rsidP="00CD1C88">
      <w:pPr>
        <w:pStyle w:val="ConsPlusNormal"/>
        <w:numPr>
          <w:ilvl w:val="0"/>
          <w:numId w:val="39"/>
        </w:numPr>
        <w:rPr>
          <w:rFonts w:cs="Times New Roman"/>
          <w:sz w:val="18"/>
          <w:szCs w:val="18"/>
        </w:rPr>
      </w:pPr>
      <w:r w:rsidRPr="00CD1C88">
        <w:rPr>
          <w:rFonts w:cs="Times New Roman"/>
          <w:sz w:val="18"/>
          <w:szCs w:val="18"/>
        </w:rPr>
        <w:t>Постановление вступает в силу в день, следующий за днем его официального опубликования в газете «Уральский информационный вестник» и подлежит размещению на официальном сайте администрации в информационно телекоммуникационной сети интернет.</w:t>
      </w:r>
    </w:p>
    <w:p w:rsidR="00CD1C88" w:rsidRPr="00CD1C88" w:rsidRDefault="00CD1C88" w:rsidP="00CD1C88">
      <w:pPr>
        <w:pStyle w:val="ConsPlusNormal"/>
        <w:ind w:firstLine="709"/>
        <w:rPr>
          <w:rFonts w:cs="Times New Roman"/>
          <w:sz w:val="18"/>
          <w:szCs w:val="18"/>
        </w:rPr>
      </w:pPr>
      <w:r w:rsidRPr="00CD1C88">
        <w:rPr>
          <w:rFonts w:cs="Times New Roman"/>
          <w:sz w:val="18"/>
          <w:szCs w:val="18"/>
        </w:rPr>
        <w:t>Глава Уральск</w:t>
      </w:r>
      <w:r>
        <w:rPr>
          <w:rFonts w:cs="Times New Roman"/>
          <w:sz w:val="18"/>
          <w:szCs w:val="18"/>
        </w:rPr>
        <w:t xml:space="preserve">ого сельсовета  </w:t>
      </w:r>
      <w:r w:rsidRPr="00CD1C88">
        <w:rPr>
          <w:rFonts w:cs="Times New Roman"/>
          <w:sz w:val="18"/>
          <w:szCs w:val="18"/>
        </w:rPr>
        <w:t>А. А. Пелиханов</w:t>
      </w:r>
    </w:p>
    <w:p w:rsidR="00CD1C88" w:rsidRPr="00CD1C88" w:rsidRDefault="00CD1C88" w:rsidP="00CD1C88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CD1C88">
        <w:rPr>
          <w:rFonts w:ascii="Calibri" w:eastAsia="Times New Roman" w:hAnsi="Calibri" w:cs="Calibri"/>
          <w:spacing w:val="-5"/>
          <w:sz w:val="16"/>
          <w:szCs w:val="16"/>
          <w:lang w:eastAsia="ru-RU"/>
        </w:rPr>
        <w:t xml:space="preserve">                        </w:t>
      </w:r>
      <w:r w:rsidRPr="00CD1C88">
        <w:rPr>
          <w:rFonts w:ascii="Calibri" w:eastAsia="Times New Roman" w:hAnsi="Calibri" w:cs="Calibri"/>
          <w:sz w:val="16"/>
          <w:szCs w:val="16"/>
          <w:lang w:eastAsia="ru-RU"/>
        </w:rPr>
        <w:t>Приложение  1</w:t>
      </w:r>
    </w:p>
    <w:p w:rsidR="00CD1C88" w:rsidRPr="00CD1C88" w:rsidRDefault="00CD1C88" w:rsidP="00CD1C88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CD1C88">
        <w:rPr>
          <w:rFonts w:ascii="Calibri" w:eastAsia="Times New Roman" w:hAnsi="Calibri" w:cs="Calibri"/>
          <w:sz w:val="16"/>
          <w:szCs w:val="16"/>
          <w:lang w:eastAsia="ru-RU"/>
        </w:rPr>
        <w:t xml:space="preserve">к постановлению </w:t>
      </w:r>
    </w:p>
    <w:p w:rsidR="00CD1C88" w:rsidRPr="00CD1C88" w:rsidRDefault="00CD1C88" w:rsidP="00CD1C88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CD1C88">
        <w:rPr>
          <w:rFonts w:ascii="Calibri" w:eastAsia="Times New Roman" w:hAnsi="Calibri" w:cs="Calibri"/>
          <w:sz w:val="16"/>
          <w:szCs w:val="16"/>
          <w:lang w:eastAsia="ru-RU"/>
        </w:rPr>
        <w:t>администрации</w:t>
      </w:r>
    </w:p>
    <w:p w:rsidR="00CD1C88" w:rsidRPr="00CD1C88" w:rsidRDefault="00CD1C88" w:rsidP="00CD1C88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CD1C88">
        <w:rPr>
          <w:rFonts w:ascii="Calibri" w:eastAsia="Times New Roman" w:hAnsi="Calibri" w:cs="Calibri"/>
          <w:sz w:val="16"/>
          <w:szCs w:val="16"/>
          <w:lang w:eastAsia="ru-RU"/>
        </w:rPr>
        <w:t xml:space="preserve">Уральского сельсовета </w:t>
      </w:r>
    </w:p>
    <w:p w:rsidR="00CD1C88" w:rsidRPr="00CD1C88" w:rsidRDefault="00CD1C88" w:rsidP="00CD1C88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CD1C88">
        <w:rPr>
          <w:rFonts w:ascii="Calibri" w:eastAsia="Times New Roman" w:hAnsi="Calibri" w:cs="Calibri"/>
          <w:sz w:val="16"/>
          <w:szCs w:val="16"/>
          <w:lang w:eastAsia="ru-RU"/>
        </w:rPr>
        <w:t xml:space="preserve">Рыбинского района </w:t>
      </w:r>
    </w:p>
    <w:p w:rsidR="00CD1C88" w:rsidRPr="00CD1C88" w:rsidRDefault="00CD1C88" w:rsidP="00CD1C88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CD1C88">
        <w:rPr>
          <w:rFonts w:ascii="Calibri" w:eastAsia="Times New Roman" w:hAnsi="Calibri" w:cs="Calibri"/>
          <w:sz w:val="16"/>
          <w:szCs w:val="16"/>
          <w:lang w:eastAsia="ru-RU"/>
        </w:rPr>
        <w:t>Красноярского края</w:t>
      </w:r>
    </w:p>
    <w:p w:rsidR="00CD1C88" w:rsidRPr="00CD1C88" w:rsidRDefault="00CD1C88" w:rsidP="00CD1C88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u-RU"/>
        </w:rPr>
      </w:pPr>
      <w:r w:rsidRPr="00CD1C88">
        <w:rPr>
          <w:rFonts w:ascii="Calibri" w:eastAsia="Times New Roman" w:hAnsi="Calibri" w:cs="Calibri"/>
          <w:sz w:val="16"/>
          <w:szCs w:val="16"/>
          <w:lang w:eastAsia="ru-RU"/>
        </w:rPr>
        <w:t xml:space="preserve">от 12.01.2024 № 2-П  </w:t>
      </w:r>
    </w:p>
    <w:p w:rsidR="00CD1C88" w:rsidRPr="00CD1C88" w:rsidRDefault="00CD1C88" w:rsidP="00CD1C88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16"/>
          <w:szCs w:val="16"/>
          <w:lang w:eastAsia="ru-RU"/>
        </w:rPr>
      </w:pPr>
      <w:r w:rsidRPr="00CD1C88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>ПЕРЕЧЕНЬ</w:t>
      </w:r>
    </w:p>
    <w:p w:rsidR="00CD1C88" w:rsidRPr="00CD1C88" w:rsidRDefault="00CD1C88" w:rsidP="00CD1C88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16"/>
          <w:szCs w:val="16"/>
          <w:lang w:eastAsia="ru-RU"/>
        </w:rPr>
      </w:pPr>
      <w:r w:rsidRPr="00CD1C88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>работ и услуг по содержанию и ремонту общего имущества собственников помещений в многоквартирных домах, являющихся объектами конкурса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62"/>
        <w:gridCol w:w="2433"/>
      </w:tblGrid>
      <w:tr w:rsidR="00CD1C88" w:rsidRPr="00CD1C88" w:rsidTr="00CD1C88">
        <w:trPr>
          <w:trHeight w:val="497"/>
        </w:trPr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работы (услуги)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Периодичность выполнения работы, оказания услуги</w:t>
            </w:r>
          </w:p>
        </w:tc>
      </w:tr>
      <w:tr w:rsidR="00CD1C88" w:rsidRPr="00CD1C88" w:rsidTr="00CD1C88">
        <w:trPr>
          <w:trHeight w:val="133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D1C88" w:rsidRPr="00CD1C88" w:rsidTr="00CD1C88">
        <w:trPr>
          <w:trHeight w:val="203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РАЗДЕЛ 1</w:t>
            </w:r>
          </w:p>
        </w:tc>
      </w:tr>
      <w:tr w:rsidR="00CD1C88" w:rsidRPr="00CD1C88" w:rsidTr="00CD1C88">
        <w:trPr>
          <w:trHeight w:val="804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CD1C88" w:rsidRPr="00CD1C88" w:rsidTr="00CD1C88">
        <w:trPr>
          <w:trHeight w:val="197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Подраздел 1.1. Работы, выполняемые в отношении всех видов фундаментов</w:t>
            </w:r>
          </w:p>
        </w:tc>
      </w:tr>
      <w:tr w:rsidR="00CD1C88" w:rsidRPr="00CD1C88" w:rsidTr="00CD1C88">
        <w:trPr>
          <w:trHeight w:val="500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     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раза в год</w:t>
            </w:r>
          </w:p>
        </w:tc>
      </w:tr>
      <w:tr w:rsidR="00CD1C88" w:rsidRPr="00CD1C88" w:rsidTr="00CD1C88">
        <w:trPr>
          <w:trHeight w:val="368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2.     Проверка технического состояния видимых частей конструкций с выявлением 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–</w:t>
            </w:r>
          </w:p>
        </w:tc>
      </w:tr>
      <w:tr w:rsidR="00CD1C88" w:rsidRPr="00CD1C88" w:rsidTr="00CD1C88">
        <w:trPr>
          <w:trHeight w:val="259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ind w:firstLine="48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признаков неравномерных осадок фундаментов всех типов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раза в год</w:t>
            </w:r>
          </w:p>
        </w:tc>
      </w:tr>
      <w:tr w:rsidR="00CD1C88" w:rsidRPr="00CD1C88" w:rsidTr="00CD1C88">
        <w:trPr>
          <w:trHeight w:val="397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ind w:firstLine="48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коррозии арматуры, расслаивания, трещин, выпучивания, отклонения от вертикали в домах </w:t>
            </w:r>
          </w:p>
        </w:tc>
        <w:tc>
          <w:tcPr>
            <w:tcW w:w="1691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 же</w:t>
            </w:r>
          </w:p>
        </w:tc>
      </w:tr>
      <w:tr w:rsidR="00CD1C88" w:rsidRPr="00CD1C88" w:rsidTr="00CD1C88">
        <w:trPr>
          <w:trHeight w:val="262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ind w:firstLine="48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 бетонными, железобетонными и каменными фундаментами</w:t>
            </w:r>
          </w:p>
        </w:tc>
        <w:tc>
          <w:tcPr>
            <w:tcW w:w="16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1C88" w:rsidRPr="00CD1C88" w:rsidTr="00CD1C88">
        <w:trPr>
          <w:trHeight w:val="566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3.    Проверка состояния гидроизоляции фундаментов и систем водоотвода фундамента. При выявлении нарушений – восстановление их работоспособности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”</w:t>
            </w:r>
          </w:p>
        </w:tc>
      </w:tr>
      <w:tr w:rsidR="00CD1C88" w:rsidRPr="00CD1C88" w:rsidTr="00CD1C88">
        <w:trPr>
          <w:trHeight w:val="248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Подраздел 1.2. Работы, выполняемые для надлежащего содержания стен многоквартирных домов</w:t>
            </w:r>
          </w:p>
        </w:tc>
      </w:tr>
      <w:tr w:rsidR="00CD1C88" w:rsidRPr="00CD1C88" w:rsidTr="00CD1C88">
        <w:trPr>
          <w:trHeight w:val="1124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4.    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</w:tr>
      <w:tr w:rsidR="00CD1C88" w:rsidRPr="00CD1C88" w:rsidTr="00CD1C88">
        <w:trPr>
          <w:trHeight w:val="268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5.    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 же</w:t>
            </w:r>
          </w:p>
        </w:tc>
      </w:tr>
      <w:tr w:rsidR="00CD1C88" w:rsidRPr="00CD1C88" w:rsidTr="00CD1C88">
        <w:trPr>
          <w:trHeight w:val="1516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6. 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”</w:t>
            </w:r>
          </w:p>
        </w:tc>
      </w:tr>
      <w:tr w:rsidR="00CD1C88" w:rsidRPr="00CD1C88" w:rsidTr="00CD1C88">
        <w:trPr>
          <w:trHeight w:val="705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7.  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”</w:t>
            </w:r>
          </w:p>
        </w:tc>
      </w:tr>
      <w:tr w:rsidR="00CD1C88" w:rsidRPr="00CD1C88" w:rsidTr="00CD1C88">
        <w:trPr>
          <w:trHeight w:val="378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Подраздел 1.3. Работы, выполняемые в целях надлежащего содержания перекрытий и покрытий многоквартирных домов</w:t>
            </w:r>
          </w:p>
        </w:tc>
      </w:tr>
      <w:tr w:rsidR="00CD1C88" w:rsidRPr="00CD1C88" w:rsidTr="00CD1C88">
        <w:trPr>
          <w:trHeight w:val="678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8.  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раза в год</w:t>
            </w:r>
          </w:p>
        </w:tc>
      </w:tr>
      <w:tr w:rsidR="00CD1C88" w:rsidRPr="00CD1C88" w:rsidTr="00CD1C88">
        <w:trPr>
          <w:trHeight w:val="1275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 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”</w:t>
            </w:r>
          </w:p>
        </w:tc>
      </w:tr>
      <w:tr w:rsidR="00CD1C88" w:rsidRPr="00CD1C88" w:rsidTr="00CD1C88">
        <w:trPr>
          <w:trHeight w:val="633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10.  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раза в год</w:t>
            </w:r>
          </w:p>
        </w:tc>
      </w:tr>
      <w:tr w:rsidR="00CD1C88" w:rsidRPr="00CD1C88" w:rsidTr="00CD1C88">
        <w:trPr>
          <w:trHeight w:val="600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11.  При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 же</w:t>
            </w:r>
          </w:p>
        </w:tc>
      </w:tr>
      <w:tr w:rsidR="00CD1C88" w:rsidRPr="00CD1C88" w:rsidTr="00CD1C88">
        <w:trPr>
          <w:trHeight w:val="377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Подраздел 1.4. Работы, выполняемые в целях надлежащего содержания балок (ригелей) перекрытий и покрытий многоквартирных домов</w:t>
            </w:r>
          </w:p>
        </w:tc>
      </w:tr>
      <w:tr w:rsidR="00CD1C88" w:rsidRPr="00CD1C88" w:rsidTr="00CD1C88">
        <w:trPr>
          <w:trHeight w:val="626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12. 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раза в год</w:t>
            </w:r>
          </w:p>
        </w:tc>
      </w:tr>
      <w:tr w:rsidR="00CD1C88" w:rsidRPr="00CD1C88" w:rsidTr="00CD1C88">
        <w:trPr>
          <w:trHeight w:val="735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13. 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”</w:t>
            </w:r>
          </w:p>
        </w:tc>
      </w:tr>
      <w:tr w:rsidR="00CD1C88" w:rsidRPr="00CD1C88" w:rsidTr="00CD1C88">
        <w:trPr>
          <w:trHeight w:val="632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14.  При выявлении повреждений и нарушений – разработка плана восстановительных работ (при необходимости), проведение восстановительных работ 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раза в год</w:t>
            </w:r>
          </w:p>
        </w:tc>
      </w:tr>
      <w:tr w:rsidR="00CD1C88" w:rsidRPr="00CD1C88" w:rsidTr="00CD1C88">
        <w:trPr>
          <w:trHeight w:val="463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Раздел 1.5. Работы, выполняемые в целях надлежащего содержания крыш многоквартирных домов</w:t>
            </w:r>
          </w:p>
        </w:tc>
      </w:tr>
      <w:tr w:rsidR="00CD1C88" w:rsidRPr="00CD1C88" w:rsidTr="00CD1C88">
        <w:trPr>
          <w:trHeight w:val="261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15.  Проверка кровли на отсутствие протечек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</w:tr>
      <w:tr w:rsidR="00CD1C88" w:rsidRPr="00CD1C88" w:rsidTr="00CD1C88">
        <w:trPr>
          <w:trHeight w:val="444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16.  Проверка молниезащитных устройств, заземления мачт и другого оборудования, расположенного на крыше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квартал</w:t>
            </w:r>
          </w:p>
        </w:tc>
      </w:tr>
      <w:tr w:rsidR="00CD1C88" w:rsidRPr="00CD1C88" w:rsidTr="00CD1C88">
        <w:trPr>
          <w:trHeight w:val="720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17. 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 же</w:t>
            </w:r>
          </w:p>
        </w:tc>
      </w:tr>
      <w:tr w:rsidR="00CD1C88" w:rsidRPr="00CD1C88" w:rsidTr="00CD1C88">
        <w:trPr>
          <w:trHeight w:val="386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18.  Проверка температурно-влажностного режима и воздухообмена на чердаке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”</w:t>
            </w:r>
          </w:p>
        </w:tc>
      </w:tr>
      <w:tr w:rsidR="00CD1C88" w:rsidRPr="00CD1C88" w:rsidTr="00CD1C88">
        <w:trPr>
          <w:trHeight w:val="406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19.  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”</w:t>
            </w:r>
          </w:p>
        </w:tc>
      </w:tr>
      <w:tr w:rsidR="00CD1C88" w:rsidRPr="00CD1C88" w:rsidTr="00CD1C88">
        <w:trPr>
          <w:trHeight w:val="553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20.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</w:tr>
      <w:tr w:rsidR="00CD1C88" w:rsidRPr="00CD1C88" w:rsidTr="00CD1C88">
        <w:trPr>
          <w:trHeight w:val="435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21.  Проверка и при необходимости очистка кровли от скопления снега и наледи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</w:tr>
      <w:tr w:rsidR="00CD1C88" w:rsidRPr="00CD1C88" w:rsidTr="00CD1C88">
        <w:trPr>
          <w:trHeight w:val="493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22.  При выявлении нарушений, приводящих к протечкам, незамедлительное их устранение.</w:t>
            </w:r>
          </w:p>
        </w:tc>
        <w:tc>
          <w:tcPr>
            <w:tcW w:w="1691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</w:tr>
      <w:tr w:rsidR="00CD1C88" w:rsidRPr="00CD1C88" w:rsidTr="00CD1C88">
        <w:trPr>
          <w:trHeight w:val="204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остальных случаях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6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1C88" w:rsidRPr="00CD1C88" w:rsidTr="00CD1C88">
        <w:trPr>
          <w:trHeight w:val="491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Подраздел 1.6. Работы, выполняемые в целях надлежащего содержания лестниц многоквартирных домов</w:t>
            </w:r>
          </w:p>
        </w:tc>
      </w:tr>
      <w:tr w:rsidR="00CD1C88" w:rsidRPr="00CD1C88" w:rsidTr="00CD1C88">
        <w:trPr>
          <w:trHeight w:val="696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23.  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раза в год</w:t>
            </w:r>
          </w:p>
        </w:tc>
      </w:tr>
      <w:tr w:rsidR="00CD1C88" w:rsidRPr="00CD1C88" w:rsidTr="00CD1C88">
        <w:trPr>
          <w:trHeight w:val="850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24.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раза в год</w:t>
            </w:r>
          </w:p>
        </w:tc>
      </w:tr>
      <w:tr w:rsidR="00CD1C88" w:rsidRPr="00CD1C88" w:rsidTr="00CD1C88">
        <w:trPr>
          <w:trHeight w:val="677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25.  Выявление прогибов косоуров, нарушения связи косоуров с площадками, коррозии металлических конструкций в домах с лестницами по стальным косоурам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раза в год</w:t>
            </w:r>
          </w:p>
        </w:tc>
      </w:tr>
      <w:tr w:rsidR="00CD1C88" w:rsidRPr="00CD1C88" w:rsidTr="00CD1C88">
        <w:trPr>
          <w:trHeight w:val="841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26. 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раза в год</w:t>
            </w:r>
          </w:p>
        </w:tc>
      </w:tr>
      <w:tr w:rsidR="00CD1C88" w:rsidRPr="00CD1C88" w:rsidTr="00CD1C88">
        <w:trPr>
          <w:trHeight w:val="578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27.При выявлении повреждений и нарушений – разработка плана восстановительных работ (при необходимости), проведение восстановительных работ 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раза в год</w:t>
            </w:r>
          </w:p>
        </w:tc>
      </w:tr>
      <w:tr w:rsidR="00CD1C88" w:rsidRPr="00CD1C88" w:rsidTr="00CD1C88">
        <w:trPr>
          <w:trHeight w:val="865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28.  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раза в год</w:t>
            </w:r>
          </w:p>
        </w:tc>
      </w:tr>
      <w:tr w:rsidR="00CD1C88" w:rsidRPr="00CD1C88" w:rsidTr="00CD1C88">
        <w:trPr>
          <w:trHeight w:val="558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29. 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раза в год</w:t>
            </w:r>
          </w:p>
        </w:tc>
      </w:tr>
      <w:tr w:rsidR="00CD1C88" w:rsidRPr="00CD1C88" w:rsidTr="00CD1C88">
        <w:trPr>
          <w:trHeight w:val="356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Подраздел 1.7. Работы, выполняемые в целях надлежащего содержания фасадов многоквартирных домов</w:t>
            </w:r>
          </w:p>
        </w:tc>
      </w:tr>
      <w:tr w:rsidR="00CD1C88" w:rsidRPr="00CD1C88" w:rsidTr="00CD1C88">
        <w:trPr>
          <w:trHeight w:val="687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30. 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</w:tr>
      <w:tr w:rsidR="00CD1C88" w:rsidRPr="00CD1C88" w:rsidTr="00CD1C88">
        <w:trPr>
          <w:trHeight w:val="600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31.  Контроль состояния и работоспособности подсветки информационных знаков, входов в подъезды (домовые знаки и т.д.)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полгода</w:t>
            </w:r>
          </w:p>
        </w:tc>
      </w:tr>
      <w:tr w:rsidR="00CD1C88" w:rsidRPr="00CD1C88" w:rsidTr="00CD1C88">
        <w:trPr>
          <w:trHeight w:val="581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32.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полгода</w:t>
            </w:r>
          </w:p>
        </w:tc>
      </w:tr>
      <w:tr w:rsidR="00CD1C88" w:rsidRPr="00CD1C88" w:rsidTr="00CD1C88">
        <w:trPr>
          <w:trHeight w:val="536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33.  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полгода</w:t>
            </w:r>
          </w:p>
        </w:tc>
      </w:tr>
      <w:tr w:rsidR="00CD1C88" w:rsidRPr="00CD1C88" w:rsidTr="00CD1C88">
        <w:trPr>
          <w:trHeight w:val="432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34.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</w:tr>
      <w:tr w:rsidR="00CD1C88" w:rsidRPr="00CD1C88" w:rsidTr="00CD1C88">
        <w:trPr>
          <w:trHeight w:val="695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35.  При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 раз в месяц </w:t>
            </w:r>
          </w:p>
        </w:tc>
      </w:tr>
      <w:tr w:rsidR="00CD1C88" w:rsidRPr="00CD1C88" w:rsidTr="00CD1C88">
        <w:trPr>
          <w:trHeight w:val="310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Подраздел 1.8. Работы, выполняемые в целях надлежащего содержания перегородок в многоквартирных домах</w:t>
            </w:r>
          </w:p>
        </w:tc>
      </w:tr>
      <w:tr w:rsidR="00CD1C88" w:rsidRPr="00CD1C88" w:rsidTr="00CD1C88">
        <w:trPr>
          <w:trHeight w:val="415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36.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полгода</w:t>
            </w:r>
          </w:p>
        </w:tc>
      </w:tr>
      <w:tr w:rsidR="00CD1C88" w:rsidRPr="00CD1C88" w:rsidTr="00CD1C88">
        <w:trPr>
          <w:trHeight w:val="120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37.  Проверка звукоизоляции и огнезащиты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полгода</w:t>
            </w:r>
          </w:p>
        </w:tc>
      </w:tr>
      <w:tr w:rsidR="00CD1C88" w:rsidRPr="00CD1C88" w:rsidTr="00CD1C88">
        <w:trPr>
          <w:trHeight w:val="557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38.  При выявлении повреждений и нарушений – разработка плана восстановительных работ (при необходимости), проведение восстановительных работ 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 же</w:t>
            </w:r>
          </w:p>
        </w:tc>
      </w:tr>
      <w:tr w:rsidR="00CD1C88" w:rsidRPr="00CD1C88" w:rsidTr="00CD1C88">
        <w:trPr>
          <w:trHeight w:val="531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Подраздел 1.9. Работы, выполняемые в целях надлежащего содержания внутренней отделки многоквартирных домов </w:t>
            </w:r>
          </w:p>
        </w:tc>
      </w:tr>
      <w:tr w:rsidR="00CD1C88" w:rsidRPr="00CD1C88" w:rsidTr="00CD1C88">
        <w:trPr>
          <w:trHeight w:val="240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39.  Проверка состояния внутренней отделки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</w:tr>
      <w:tr w:rsidR="00CD1C88" w:rsidRPr="00CD1C88" w:rsidTr="00CD1C88">
        <w:trPr>
          <w:trHeight w:val="705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40. 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 же</w:t>
            </w:r>
          </w:p>
        </w:tc>
      </w:tr>
      <w:tr w:rsidR="00CD1C88" w:rsidRPr="00CD1C88" w:rsidTr="00CD1C88">
        <w:trPr>
          <w:trHeight w:val="273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Подраздел 1.10. 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</w:tr>
      <w:tr w:rsidR="00CD1C88" w:rsidRPr="00CD1C88" w:rsidTr="00CD1C88">
        <w:trPr>
          <w:trHeight w:val="310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41.  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</w:tr>
      <w:tr w:rsidR="00CD1C88" w:rsidRPr="00CD1C88" w:rsidTr="00CD1C88">
        <w:trPr>
          <w:trHeight w:val="602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42.  При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 же</w:t>
            </w:r>
          </w:p>
        </w:tc>
      </w:tr>
      <w:tr w:rsidR="00CD1C88" w:rsidRPr="00CD1C88" w:rsidTr="00CD1C88">
        <w:trPr>
          <w:trHeight w:val="400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Подраздел 1.11. 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</w:tr>
      <w:tr w:rsidR="00CD1C88" w:rsidRPr="00CD1C88" w:rsidTr="00CD1C88">
        <w:trPr>
          <w:trHeight w:val="905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43.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</w:tr>
      <w:tr w:rsidR="00CD1C88" w:rsidRPr="00CD1C88" w:rsidTr="00CD1C88">
        <w:trPr>
          <w:trHeight w:val="723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44.  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</w:tr>
      <w:tr w:rsidR="00CD1C88" w:rsidRPr="00CD1C88" w:rsidTr="00CD1C88">
        <w:trPr>
          <w:trHeight w:val="280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РАЗДЕЛ 2</w:t>
            </w:r>
          </w:p>
        </w:tc>
      </w:tr>
      <w:tr w:rsidR="00CD1C88" w:rsidRPr="00CD1C88" w:rsidTr="00CD1C88">
        <w:trPr>
          <w:trHeight w:val="672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РАБОТЫ, НЕОБХОДИМЫЕ ДЛЯ НАДЛЕЖАЩЕГО СОДЕЖАНИЯ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D1C88" w:rsidRPr="00CD1C88" w:rsidTr="00CD1C88">
        <w:trPr>
          <w:trHeight w:val="400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Подраздел 2.1. Работы, выполняемые в целях надлежащего содержания систем вентиляции и дымоудаления многоквартирных домов</w:t>
            </w:r>
          </w:p>
        </w:tc>
      </w:tr>
      <w:tr w:rsidR="00CD1C88" w:rsidRPr="00CD1C88" w:rsidTr="00CD1C88">
        <w:trPr>
          <w:trHeight w:val="337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45. 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полгода</w:t>
            </w:r>
          </w:p>
        </w:tc>
      </w:tr>
      <w:tr w:rsidR="00CD1C88" w:rsidRPr="00CD1C88" w:rsidTr="00CD1C88">
        <w:trPr>
          <w:trHeight w:val="515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46.  Проверка утепления теплых чердаков, плотности закрытия входов на них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месяц в период с сентября по май</w:t>
            </w:r>
          </w:p>
        </w:tc>
      </w:tr>
      <w:tr w:rsidR="00CD1C88" w:rsidRPr="00CD1C88" w:rsidTr="00CD1C88">
        <w:trPr>
          <w:trHeight w:val="229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47.  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квартал</w:t>
            </w:r>
          </w:p>
        </w:tc>
      </w:tr>
      <w:tr w:rsidR="00CD1C88" w:rsidRPr="00CD1C88" w:rsidTr="00CD1C88">
        <w:trPr>
          <w:trHeight w:val="578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48.  Контроль состояния и восстановление антикоррозионной окраски металлических вытяжных каналов, труб, поддонов и дефлекторов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квартал</w:t>
            </w:r>
          </w:p>
        </w:tc>
      </w:tr>
      <w:tr w:rsidR="00CD1C88" w:rsidRPr="00CD1C88" w:rsidTr="00CD1C88">
        <w:trPr>
          <w:trHeight w:val="273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49.  При выявлении повреждений и нарушений – разработка плана восстановительных работ (при необходимости), проведение восстановительных работ 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 раз в квартал </w:t>
            </w:r>
          </w:p>
        </w:tc>
      </w:tr>
      <w:tr w:rsidR="00CD1C88" w:rsidRPr="00CD1C88" w:rsidTr="00CD1C88">
        <w:trPr>
          <w:trHeight w:val="66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autoSpaceDE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Подраздел 2.2.</w:t>
            </w:r>
            <w:r w:rsidRPr="00CD1C88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CD1C88" w:rsidRPr="00CD1C88" w:rsidTr="00CD1C88">
        <w:trPr>
          <w:trHeight w:val="70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autoSpaceDE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50.Проверка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</w:tr>
      <w:tr w:rsidR="00CD1C88" w:rsidRPr="00CD1C88" w:rsidTr="00CD1C88">
        <w:trPr>
          <w:trHeight w:val="739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autoSpaceDE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51.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постоянно</w:t>
            </w:r>
          </w:p>
        </w:tc>
      </w:tr>
      <w:tr w:rsidR="00CD1C88" w:rsidRPr="00CD1C88" w:rsidTr="00CD1C88">
        <w:trPr>
          <w:trHeight w:val="273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autoSpaceDE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52.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 необходимости в течении 3-х часов по мере выявления</w:t>
            </w:r>
          </w:p>
        </w:tc>
      </w:tr>
      <w:tr w:rsidR="00CD1C88" w:rsidRPr="00CD1C88" w:rsidTr="00CD1C88">
        <w:trPr>
          <w:trHeight w:val="273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autoSpaceDE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53.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 необходимости в течении 1 суток.</w:t>
            </w:r>
          </w:p>
        </w:tc>
      </w:tr>
      <w:tr w:rsidR="00CD1C88" w:rsidRPr="00CD1C88" w:rsidTr="00CD1C88">
        <w:trPr>
          <w:trHeight w:val="273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autoSpaceDE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54.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 необходимости в течении 1 суток.</w:t>
            </w:r>
          </w:p>
        </w:tc>
      </w:tr>
      <w:tr w:rsidR="00CD1C88" w:rsidRPr="00CD1C88" w:rsidTr="00CD1C88">
        <w:trPr>
          <w:trHeight w:val="273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autoSpaceDE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Подраздел 2.3.</w:t>
            </w:r>
            <w:r w:rsidRPr="00CD1C8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CD1C88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CD1C88" w:rsidRPr="00CD1C88" w:rsidRDefault="00CD1C88" w:rsidP="00CD1C88">
            <w:pPr>
              <w:autoSpaceDE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CD1C88" w:rsidRPr="00CD1C88" w:rsidTr="00CD1C88">
        <w:trPr>
          <w:trHeight w:val="273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autoSpaceDE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55.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 мере необходимости, но не реже 1 раза в год в соответствии с годовым планом содержания и ремонтом общего имущества</w:t>
            </w:r>
          </w:p>
        </w:tc>
      </w:tr>
      <w:tr w:rsidR="00CD1C88" w:rsidRPr="00CD1C88" w:rsidTr="00CD1C88">
        <w:trPr>
          <w:trHeight w:val="320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autoSpaceDE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56. Проведение пробных пусконаладочных работ (пробные топки);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 мере необходимости</w:t>
            </w:r>
          </w:p>
        </w:tc>
      </w:tr>
      <w:tr w:rsidR="00CD1C88" w:rsidRPr="00CD1C88" w:rsidTr="00CD1C88">
        <w:trPr>
          <w:trHeight w:val="273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autoSpaceDE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57. Удаление воздуха из системы отопления;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 мере необходимости</w:t>
            </w:r>
          </w:p>
        </w:tc>
      </w:tr>
      <w:tr w:rsidR="00CD1C88" w:rsidRPr="00CD1C88" w:rsidTr="00CD1C88">
        <w:trPr>
          <w:trHeight w:val="273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autoSpaceDE w:val="0"/>
              <w:adjustRightInd w:val="0"/>
              <w:spacing w:before="240"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58. Промывка централизованных систем теплоснабжения для удаления накипно-коррозионных отложений.</w:t>
            </w:r>
          </w:p>
          <w:p w:rsidR="00CD1C88" w:rsidRPr="00CD1C88" w:rsidRDefault="00CD1C88" w:rsidP="00CD1C88">
            <w:pPr>
              <w:autoSpaceDE w:val="0"/>
              <w:adjustRightInd w:val="0"/>
              <w:spacing w:before="240"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 мере необходимости, но не реже 1 раза в год в соответствии с годовым планом содержания и ремонтом общего имущества</w:t>
            </w:r>
          </w:p>
        </w:tc>
      </w:tr>
      <w:tr w:rsidR="00CD1C88" w:rsidRPr="00CD1C88" w:rsidTr="00CD1C88">
        <w:trPr>
          <w:trHeight w:val="578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Подраздел 2.4. Работы, выполняемые в целях надлежащего содержания электрооборудования, радио- и телекоммуникационного оборудования в многоквартирных домах</w:t>
            </w:r>
          </w:p>
        </w:tc>
      </w:tr>
      <w:tr w:rsidR="00CD1C88" w:rsidRPr="00CD1C88" w:rsidTr="00CD1C88">
        <w:trPr>
          <w:trHeight w:val="855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59. 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3 года</w:t>
            </w:r>
          </w:p>
        </w:tc>
      </w:tr>
      <w:tr w:rsidR="00CD1C88" w:rsidRPr="00CD1C88" w:rsidTr="00CD1C88">
        <w:trPr>
          <w:trHeight w:val="440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60.  Проверка и обеспечение работоспособности устройств защитного отключения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квартал</w:t>
            </w:r>
          </w:p>
        </w:tc>
      </w:tr>
      <w:tr w:rsidR="00CD1C88" w:rsidRPr="00CD1C88" w:rsidTr="00CD1C88">
        <w:trPr>
          <w:trHeight w:val="690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61.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раза в месяц</w:t>
            </w:r>
          </w:p>
        </w:tc>
      </w:tr>
      <w:tr w:rsidR="00CD1C88" w:rsidRPr="00CD1C88" w:rsidTr="00CD1C88">
        <w:trPr>
          <w:trHeight w:val="469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62.  Контроль состояния и замена вышедших из строя датчиков, проводки и оборудования 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</w:tr>
      <w:tr w:rsidR="00CD1C88" w:rsidRPr="00CD1C88" w:rsidTr="00CD1C88">
        <w:trPr>
          <w:trHeight w:val="315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РАЗДЕЛ 3</w:t>
            </w:r>
          </w:p>
        </w:tc>
      </w:tr>
      <w:tr w:rsidR="00CD1C88" w:rsidRPr="00CD1C88" w:rsidTr="00CD1C88">
        <w:trPr>
          <w:trHeight w:val="417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CD1C88" w:rsidRPr="00CD1C88" w:rsidTr="00CD1C88">
        <w:trPr>
          <w:trHeight w:val="675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Подраздел 3.1.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территория), в холодный период года</w:t>
            </w:r>
          </w:p>
        </w:tc>
      </w:tr>
      <w:tr w:rsidR="00CD1C88" w:rsidRPr="00CD1C88" w:rsidTr="00CD1C88">
        <w:trPr>
          <w:trHeight w:val="579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63.  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раза в неделю в период с октября по апрель</w:t>
            </w:r>
          </w:p>
        </w:tc>
      </w:tr>
      <w:tr w:rsidR="00CD1C88" w:rsidRPr="00CD1C88" w:rsidTr="00CD1C88">
        <w:trPr>
          <w:trHeight w:val="564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64.  Сдвигание свежевыпавшего снега и очистка придомовой территории от снега и льда при наличии колейности свыше 5 см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раза в неделю в период с октября по апрель</w:t>
            </w:r>
          </w:p>
        </w:tc>
      </w:tr>
      <w:tr w:rsidR="00CD1C88" w:rsidRPr="00CD1C88" w:rsidTr="00CD1C88">
        <w:trPr>
          <w:trHeight w:val="204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65.  Очистка придомовой территории от снега наносного происхождения (или подметание такой территории, свободной </w:t>
            </w: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от снежного покрова)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 раза в неделю в период с октября по апрель</w:t>
            </w:r>
          </w:p>
        </w:tc>
      </w:tr>
      <w:tr w:rsidR="00CD1C88" w:rsidRPr="00CD1C88" w:rsidTr="00CD1C88">
        <w:trPr>
          <w:trHeight w:val="270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66.  Очистка придомовой территории от наледи и льда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раза в неделю в период с октября по апрель</w:t>
            </w:r>
          </w:p>
        </w:tc>
      </w:tr>
      <w:tr w:rsidR="00CD1C88" w:rsidRPr="00CD1C88" w:rsidTr="00CD1C88">
        <w:trPr>
          <w:trHeight w:val="355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67.  Очистка от мусора урн, установленных возле подъездов,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Ежедневно в период с октября по апрель</w:t>
            </w:r>
          </w:p>
        </w:tc>
      </w:tr>
      <w:tr w:rsidR="00CD1C88" w:rsidRPr="00CD1C88" w:rsidTr="00CD1C88">
        <w:trPr>
          <w:trHeight w:val="447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68.  Уборка крыльца и площадки перед входом в подъезд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Ежедневно в период с октября по апрель</w:t>
            </w:r>
          </w:p>
        </w:tc>
      </w:tr>
      <w:tr w:rsidR="00CD1C88" w:rsidRPr="00CD1C88" w:rsidTr="00CD1C88">
        <w:trPr>
          <w:trHeight w:val="270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Подраздел 3.2. Работы по содержанию придомовой территории в теплый период года</w:t>
            </w:r>
          </w:p>
        </w:tc>
      </w:tr>
      <w:tr w:rsidR="00CD1C88" w:rsidRPr="00CD1C88" w:rsidTr="00CD1C88">
        <w:trPr>
          <w:trHeight w:val="316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69.  Подметание и уборка придомовой территории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2 дня в период с мая по сентябрь</w:t>
            </w:r>
          </w:p>
        </w:tc>
      </w:tr>
      <w:tr w:rsidR="00CD1C88" w:rsidRPr="00CD1C88" w:rsidTr="00CD1C88">
        <w:trPr>
          <w:trHeight w:val="239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70.  Очистка от мусора и промывка урн, установленных возле подъездов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Ежедневно в период с мая по сентябрь</w:t>
            </w:r>
          </w:p>
        </w:tc>
      </w:tr>
      <w:tr w:rsidR="00CD1C88" w:rsidRPr="00CD1C88" w:rsidTr="00CD1C88">
        <w:trPr>
          <w:trHeight w:val="274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71.  Уборка и выкашивание газонов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раза в период с мая по сентябрь</w:t>
            </w:r>
          </w:p>
        </w:tc>
      </w:tr>
      <w:tr w:rsidR="00CD1C88" w:rsidRPr="00CD1C88" w:rsidTr="00CD1C88">
        <w:trPr>
          <w:trHeight w:val="238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72.  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3 дня в период с мая по сентябрь</w:t>
            </w:r>
          </w:p>
        </w:tc>
      </w:tr>
      <w:tr w:rsidR="00CD1C88" w:rsidRPr="00CD1C88" w:rsidTr="00CD1C88">
        <w:trPr>
          <w:trHeight w:val="335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88" w:rsidRPr="00CD1C88" w:rsidRDefault="00CD1C88" w:rsidP="00CD1C88">
            <w:pPr>
              <w:autoSpaceDE w:val="0"/>
              <w:adjustRightInd w:val="0"/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Подраздел 3.3</w:t>
            </w:r>
            <w:r w:rsidRPr="00CD1C88">
              <w:rPr>
                <w:rFonts w:ascii="Calibri" w:eastAsia="Times New Roman" w:hAnsi="Calibri" w:cs="Calibri"/>
                <w:b/>
                <w:sz w:val="16"/>
                <w:szCs w:val="16"/>
                <w:lang w:eastAsia="ru-RU"/>
              </w:rPr>
              <w:t>. Работы по содержанию помещений, входящих в состав общего имущества в многоквартирном доме:</w:t>
            </w:r>
          </w:p>
        </w:tc>
      </w:tr>
      <w:tr w:rsidR="00CD1C88" w:rsidRPr="00CD1C88" w:rsidTr="00CD1C88">
        <w:trPr>
          <w:trHeight w:val="238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73. Подметание полов во всех помещениях общего пользования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раза в неделю</w:t>
            </w:r>
          </w:p>
        </w:tc>
      </w:tr>
      <w:tr w:rsidR="00CD1C88" w:rsidRPr="00CD1C88" w:rsidTr="00CD1C88">
        <w:trPr>
          <w:trHeight w:val="238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74.Мытье лестничных площадок, маршей, коридоров, вспомогательных помещений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неделю</w:t>
            </w:r>
          </w:p>
        </w:tc>
      </w:tr>
      <w:tr w:rsidR="00CD1C88" w:rsidRPr="00CD1C88" w:rsidTr="00CD1C88">
        <w:trPr>
          <w:trHeight w:val="238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75. Влажная протирка дверей, подоконников, отопительных приборов, плафонов, перил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квартал</w:t>
            </w:r>
          </w:p>
        </w:tc>
      </w:tr>
      <w:tr w:rsidR="00CD1C88" w:rsidRPr="00CD1C88" w:rsidTr="00CD1C88">
        <w:trPr>
          <w:trHeight w:val="238"/>
        </w:trPr>
        <w:tc>
          <w:tcPr>
            <w:tcW w:w="33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76. Мытье окон, панелей, радиаторов отопления.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</w:tr>
      <w:tr w:rsidR="00CD1C88" w:rsidRPr="00CD1C88" w:rsidTr="00CD1C88">
        <w:trPr>
          <w:trHeight w:val="220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Подраздел 3.4. Работы по обеспечению пожарной безопасности</w:t>
            </w:r>
          </w:p>
        </w:tc>
      </w:tr>
      <w:tr w:rsidR="00CD1C88" w:rsidRPr="00CD1C88" w:rsidTr="00CD1C88">
        <w:trPr>
          <w:trHeight w:val="125"/>
        </w:trPr>
        <w:tc>
          <w:tcPr>
            <w:tcW w:w="330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76.  Проведение осмотров и обеспечение работоспособного состояния пожарных лестниц, лазов, проходов, выходов</w:t>
            </w: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–</w:t>
            </w:r>
          </w:p>
        </w:tc>
      </w:tr>
      <w:tr w:rsidR="00CD1C88" w:rsidRPr="00CD1C88" w:rsidTr="00CD1C88">
        <w:trPr>
          <w:trHeight w:val="1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 xml:space="preserve"> РАЗДЕЛ 4</w:t>
            </w:r>
          </w:p>
        </w:tc>
      </w:tr>
      <w:tr w:rsidR="00CD1C88" w:rsidRPr="00CD1C88" w:rsidTr="00CD1C88">
        <w:trPr>
          <w:trHeight w:val="125"/>
        </w:trPr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РАБОТЫ И УСЛУГИ ПО УПРАВЛЕНИЮ ОБЩИМ ИМУЩЕСТВОМ В МНОГОКВАРТИРНОМ ДОМЕ</w:t>
            </w:r>
          </w:p>
        </w:tc>
        <w:tc>
          <w:tcPr>
            <w:tcW w:w="169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C88" w:rsidRPr="00CD1C88" w:rsidRDefault="00CD1C88" w:rsidP="00CD1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1C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постоянно</w:t>
            </w:r>
          </w:p>
        </w:tc>
      </w:tr>
    </w:tbl>
    <w:p w:rsidR="00CD1C88" w:rsidRPr="00CD1C88" w:rsidRDefault="00CD1C88" w:rsidP="00CD1C88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  <w:lang w:eastAsia="ru-RU"/>
        </w:rPr>
      </w:pPr>
    </w:p>
    <w:p w:rsidR="00CD1C88" w:rsidRPr="00CD1C88" w:rsidRDefault="00CD1C88" w:rsidP="00CD1C88">
      <w:pPr>
        <w:spacing w:after="200" w:line="240" w:lineRule="auto"/>
        <w:rPr>
          <w:rFonts w:ascii="Calibri" w:eastAsia="Times New Roman" w:hAnsi="Calibri" w:cs="Calibri"/>
          <w:b/>
          <w:sz w:val="16"/>
          <w:szCs w:val="16"/>
          <w:lang w:eastAsia="ru-RU"/>
        </w:rPr>
      </w:pPr>
    </w:p>
    <w:p w:rsidR="00F978B5" w:rsidRPr="009166C9" w:rsidRDefault="00F978B5" w:rsidP="00CD1C88">
      <w:pPr>
        <w:pStyle w:val="ConsPlusNormal"/>
        <w:jc w:val="both"/>
        <w:rPr>
          <w:rFonts w:asciiTheme="minorHAnsi" w:hAnsiTheme="minorHAnsi" w:cs="Times New Roman"/>
          <w:sz w:val="18"/>
          <w:szCs w:val="18"/>
        </w:rPr>
      </w:pPr>
      <w:bookmarkStart w:id="0" w:name="_GoBack"/>
      <w:bookmarkEnd w:id="0"/>
    </w:p>
    <w:p w:rsidR="00F978B5" w:rsidRPr="009166C9" w:rsidRDefault="00F978B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784C48" w:rsidRPr="000550CE" w:rsidRDefault="00784C48" w:rsidP="00D32756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CD1C88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</w:t>
      </w:r>
      <w:r w:rsidR="00FF3D34">
        <w:rPr>
          <w:rFonts w:ascii="Monotype Corsiva" w:hAnsi="Monotype Corsiva"/>
          <w:b/>
          <w:sz w:val="28"/>
          <w:szCs w:val="28"/>
        </w:rPr>
        <w:t xml:space="preserve">№ </w:t>
      </w:r>
      <w:r w:rsidR="00E06448">
        <w:rPr>
          <w:rFonts w:ascii="Monotype Corsiva" w:hAnsi="Monotype Corsiva"/>
          <w:b/>
          <w:sz w:val="28"/>
          <w:szCs w:val="28"/>
        </w:rPr>
        <w:t>1</w:t>
      </w:r>
      <w:r>
        <w:rPr>
          <w:rFonts w:ascii="Monotype Corsiva" w:hAnsi="Monotype Corsiva"/>
          <w:b/>
          <w:sz w:val="28"/>
          <w:szCs w:val="28"/>
        </w:rPr>
        <w:t xml:space="preserve">       18</w:t>
      </w:r>
      <w:r w:rsidR="00E06448">
        <w:rPr>
          <w:rFonts w:ascii="Monotype Corsiva" w:hAnsi="Monotype Corsiva"/>
          <w:b/>
          <w:sz w:val="28"/>
          <w:szCs w:val="28"/>
        </w:rPr>
        <w:t>.01</w:t>
      </w:r>
      <w:r>
        <w:rPr>
          <w:rFonts w:ascii="Monotype Corsiva" w:hAnsi="Monotype Corsiva"/>
          <w:b/>
          <w:sz w:val="28"/>
          <w:szCs w:val="28"/>
        </w:rPr>
        <w:t>.2024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r w:rsidR="00CA67E9">
        <w:rPr>
          <w:rFonts w:ascii="Times New Roman" w:hAnsi="Times New Roman" w:cs="Times New Roman"/>
          <w:sz w:val="16"/>
          <w:szCs w:val="16"/>
        </w:rPr>
        <w:t>Шапкова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издателя: п.Урал, 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A744AE" w:rsidRPr="00431F71" w:rsidRDefault="000550CE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тел.2-52-38</w:t>
      </w:r>
    </w:p>
    <w:sectPr w:rsidR="00A744AE" w:rsidRPr="00431F71" w:rsidSect="00637BAB">
      <w:footerReference w:type="default" r:id="rId8"/>
      <w:pgSz w:w="8419" w:h="11907" w:orient="landscape" w:code="9"/>
      <w:pgMar w:top="720" w:right="720" w:bottom="720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C6E" w:rsidRDefault="00CA2C6E" w:rsidP="009F0FD9">
      <w:pPr>
        <w:spacing w:after="0" w:line="240" w:lineRule="auto"/>
      </w:pPr>
      <w:r>
        <w:separator/>
      </w:r>
    </w:p>
  </w:endnote>
  <w:endnote w:type="continuationSeparator" w:id="0">
    <w:p w:rsidR="00CA2C6E" w:rsidRDefault="00CA2C6E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3430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91F2B" w:rsidRPr="00290EA6" w:rsidRDefault="00291F2B">
        <w:pPr>
          <w:pStyle w:val="a9"/>
          <w:jc w:val="right"/>
          <w:rPr>
            <w:sz w:val="16"/>
            <w:szCs w:val="16"/>
          </w:rPr>
        </w:pPr>
        <w:r w:rsidRPr="00290EA6">
          <w:rPr>
            <w:sz w:val="16"/>
            <w:szCs w:val="16"/>
          </w:rPr>
          <w:fldChar w:fldCharType="begin"/>
        </w:r>
        <w:r w:rsidRPr="00290EA6">
          <w:rPr>
            <w:sz w:val="16"/>
            <w:szCs w:val="16"/>
          </w:rPr>
          <w:instrText>PAGE   \* MERGEFORMAT</w:instrText>
        </w:r>
        <w:r w:rsidRPr="00290EA6">
          <w:rPr>
            <w:sz w:val="16"/>
            <w:szCs w:val="16"/>
          </w:rPr>
          <w:fldChar w:fldCharType="separate"/>
        </w:r>
        <w:r w:rsidR="00CD1C88">
          <w:rPr>
            <w:noProof/>
            <w:sz w:val="16"/>
            <w:szCs w:val="16"/>
          </w:rPr>
          <w:t>8</w:t>
        </w:r>
        <w:r w:rsidRPr="00290EA6">
          <w:rPr>
            <w:sz w:val="16"/>
            <w:szCs w:val="16"/>
          </w:rPr>
          <w:fldChar w:fldCharType="end"/>
        </w:r>
      </w:p>
    </w:sdtContent>
  </w:sdt>
  <w:p w:rsidR="00291F2B" w:rsidRDefault="00291F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C6E" w:rsidRDefault="00CA2C6E" w:rsidP="009F0FD9">
      <w:pPr>
        <w:spacing w:after="0" w:line="240" w:lineRule="auto"/>
      </w:pPr>
      <w:r>
        <w:separator/>
      </w:r>
    </w:p>
  </w:footnote>
  <w:footnote w:type="continuationSeparator" w:id="0">
    <w:p w:rsidR="00CA2C6E" w:rsidRDefault="00CA2C6E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4611E6B"/>
    <w:multiLevelType w:val="singleLevel"/>
    <w:tmpl w:val="E4611E6B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7E48014"/>
    <w:multiLevelType w:val="singleLevel"/>
    <w:tmpl w:val="E7E48014"/>
    <w:lvl w:ilvl="0">
      <w:start w:val="2"/>
      <w:numFmt w:val="decimal"/>
      <w:suff w:val="space"/>
      <w:lvlText w:val="%1)"/>
      <w:lvlJc w:val="left"/>
      <w:rPr>
        <w:rFonts w:hint="default"/>
        <w:color w:val="auto"/>
      </w:rPr>
    </w:lvl>
  </w:abstractNum>
  <w:abstractNum w:abstractNumId="2" w15:restartNumberingAfterBreak="0">
    <w:nsid w:val="000D2643"/>
    <w:multiLevelType w:val="hybridMultilevel"/>
    <w:tmpl w:val="E0408FD4"/>
    <w:lvl w:ilvl="0" w:tplc="834C811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5F54424"/>
    <w:multiLevelType w:val="hybridMultilevel"/>
    <w:tmpl w:val="9C6AF542"/>
    <w:lvl w:ilvl="0" w:tplc="82821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7F0D46"/>
    <w:multiLevelType w:val="multilevel"/>
    <w:tmpl w:val="92B6D950"/>
    <w:lvl w:ilvl="0">
      <w:start w:val="2"/>
      <w:numFmt w:val="decimal"/>
      <w:lvlText w:val="%1."/>
      <w:lvlJc w:val="left"/>
      <w:rPr>
        <w:rFonts w:asciiTheme="minorHAnsi" w:eastAsia="Times New Roman" w:hAnsiTheme="minorHAns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1D45D9"/>
    <w:multiLevelType w:val="hybridMultilevel"/>
    <w:tmpl w:val="CF8CBD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77281E"/>
    <w:multiLevelType w:val="hybridMultilevel"/>
    <w:tmpl w:val="1602B986"/>
    <w:lvl w:ilvl="0" w:tplc="E48A010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F4D7168"/>
    <w:multiLevelType w:val="hybridMultilevel"/>
    <w:tmpl w:val="F632602E"/>
    <w:lvl w:ilvl="0" w:tplc="82821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C96F50"/>
    <w:multiLevelType w:val="multilevel"/>
    <w:tmpl w:val="5FA0EDF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34598A"/>
    <w:multiLevelType w:val="hybridMultilevel"/>
    <w:tmpl w:val="52EED766"/>
    <w:lvl w:ilvl="0" w:tplc="6CAEEDD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0927E7C"/>
    <w:multiLevelType w:val="hybridMultilevel"/>
    <w:tmpl w:val="79088576"/>
    <w:lvl w:ilvl="0" w:tplc="C1D0E9D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340C61CC"/>
    <w:multiLevelType w:val="singleLevel"/>
    <w:tmpl w:val="1166EA4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EC6B59"/>
    <w:multiLevelType w:val="singleLevel"/>
    <w:tmpl w:val="38EC6B59"/>
    <w:lvl w:ilvl="0">
      <w:start w:val="9"/>
      <w:numFmt w:val="decimal"/>
      <w:suff w:val="space"/>
      <w:lvlText w:val="%1."/>
      <w:lvlJc w:val="left"/>
    </w:lvl>
  </w:abstractNum>
  <w:abstractNum w:abstractNumId="13" w15:restartNumberingAfterBreak="0">
    <w:nsid w:val="399D0AE1"/>
    <w:multiLevelType w:val="hybridMultilevel"/>
    <w:tmpl w:val="1A5803E2"/>
    <w:lvl w:ilvl="0" w:tplc="BC14B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B5A213B"/>
    <w:multiLevelType w:val="hybridMultilevel"/>
    <w:tmpl w:val="8AAA1660"/>
    <w:lvl w:ilvl="0" w:tplc="273458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6BD7"/>
    <w:multiLevelType w:val="hybridMultilevel"/>
    <w:tmpl w:val="CD68B26C"/>
    <w:lvl w:ilvl="0" w:tplc="1F4AD68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 w15:restartNumberingAfterBreak="0">
    <w:nsid w:val="3E5E6350"/>
    <w:multiLevelType w:val="multilevel"/>
    <w:tmpl w:val="A718C1DC"/>
    <w:lvl w:ilvl="0">
      <w:start w:val="1"/>
      <w:numFmt w:val="decimal"/>
      <w:lvlText w:val="1.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196D02"/>
    <w:multiLevelType w:val="multilevel"/>
    <w:tmpl w:val="9AC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A47D1"/>
    <w:multiLevelType w:val="hybridMultilevel"/>
    <w:tmpl w:val="8110A2C0"/>
    <w:lvl w:ilvl="0" w:tplc="7B889640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 w15:restartNumberingAfterBreak="0">
    <w:nsid w:val="424341F6"/>
    <w:multiLevelType w:val="multilevel"/>
    <w:tmpl w:val="3DA69710"/>
    <w:lvl w:ilvl="0">
      <w:start w:val="2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90172A"/>
    <w:multiLevelType w:val="hybridMultilevel"/>
    <w:tmpl w:val="1DDA8F60"/>
    <w:lvl w:ilvl="0" w:tplc="4E26847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 w15:restartNumberingAfterBreak="0">
    <w:nsid w:val="496156A9"/>
    <w:multiLevelType w:val="hybridMultilevel"/>
    <w:tmpl w:val="73D4FA0E"/>
    <w:lvl w:ilvl="0" w:tplc="A3B8521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2" w15:restartNumberingAfterBreak="0">
    <w:nsid w:val="54295F1D"/>
    <w:multiLevelType w:val="hybridMultilevel"/>
    <w:tmpl w:val="3834718C"/>
    <w:lvl w:ilvl="0" w:tplc="7EE8E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61F2821"/>
    <w:multiLevelType w:val="hybridMultilevel"/>
    <w:tmpl w:val="85C2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F2B52"/>
    <w:multiLevelType w:val="hybridMultilevel"/>
    <w:tmpl w:val="FB88570C"/>
    <w:lvl w:ilvl="0" w:tplc="2E641550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5" w15:restartNumberingAfterBreak="0">
    <w:nsid w:val="5A9F5CC9"/>
    <w:multiLevelType w:val="multilevel"/>
    <w:tmpl w:val="FB3CB6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D606F46"/>
    <w:multiLevelType w:val="hybridMultilevel"/>
    <w:tmpl w:val="33B4F870"/>
    <w:lvl w:ilvl="0" w:tplc="A40CC8D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 w15:restartNumberingAfterBreak="0">
    <w:nsid w:val="64D91C84"/>
    <w:multiLevelType w:val="hybridMultilevel"/>
    <w:tmpl w:val="F162C6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727B8"/>
    <w:multiLevelType w:val="hybridMultilevel"/>
    <w:tmpl w:val="E02A4DA8"/>
    <w:lvl w:ilvl="0" w:tplc="23BE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B801B6"/>
    <w:multiLevelType w:val="multilevel"/>
    <w:tmpl w:val="4C04C4F0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15FD0B"/>
    <w:multiLevelType w:val="multilevel"/>
    <w:tmpl w:val="6A15FD0B"/>
    <w:lvl w:ilvl="0">
      <w:start w:val="4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B061AB2"/>
    <w:multiLevelType w:val="hybridMultilevel"/>
    <w:tmpl w:val="BB9AB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BF5ED6"/>
    <w:multiLevelType w:val="hybridMultilevel"/>
    <w:tmpl w:val="FF002938"/>
    <w:lvl w:ilvl="0" w:tplc="CA28DD14">
      <w:start w:val="1"/>
      <w:numFmt w:val="decimal"/>
      <w:lvlText w:val="%1."/>
      <w:lvlJc w:val="left"/>
      <w:pPr>
        <w:tabs>
          <w:tab w:val="num" w:pos="1020"/>
        </w:tabs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3" w15:restartNumberingAfterBreak="0">
    <w:nsid w:val="6FA56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5894D50"/>
    <w:multiLevelType w:val="hybridMultilevel"/>
    <w:tmpl w:val="DAF47998"/>
    <w:lvl w:ilvl="0" w:tplc="63181AFC">
      <w:start w:val="1"/>
      <w:numFmt w:val="decimal"/>
      <w:lvlText w:val="%1."/>
      <w:lvlJc w:val="left"/>
      <w:pPr>
        <w:ind w:left="1002" w:hanging="435"/>
      </w:pPr>
      <w:rPr>
        <w:rFonts w:asciiTheme="minorHAnsi" w:hAnsiTheme="minorHAns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 w15:restartNumberingAfterBreak="0">
    <w:nsid w:val="75F2128C"/>
    <w:multiLevelType w:val="hybridMultilevel"/>
    <w:tmpl w:val="6A76C6E2"/>
    <w:lvl w:ilvl="0" w:tplc="617E96B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6" w15:restartNumberingAfterBreak="0">
    <w:nsid w:val="794948DF"/>
    <w:multiLevelType w:val="multilevel"/>
    <w:tmpl w:val="A462A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E950B6"/>
    <w:multiLevelType w:val="singleLevel"/>
    <w:tmpl w:val="288834CE"/>
    <w:lvl w:ilvl="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 w15:restartNumberingAfterBreak="0">
    <w:nsid w:val="7F03707F"/>
    <w:multiLevelType w:val="multilevel"/>
    <w:tmpl w:val="03B2144C"/>
    <w:lvl w:ilvl="0">
      <w:start w:val="27"/>
      <w:numFmt w:val="decimal"/>
      <w:lvlText w:val="%1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0"/>
        </w:tabs>
        <w:ind w:left="8490" w:hanging="849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37"/>
  </w:num>
  <w:num w:numId="4">
    <w:abstractNumId w:val="11"/>
  </w:num>
  <w:num w:numId="5">
    <w:abstractNumId w:val="33"/>
  </w:num>
  <w:num w:numId="6">
    <w:abstractNumId w:val="13"/>
  </w:num>
  <w:num w:numId="7">
    <w:abstractNumId w:val="38"/>
  </w:num>
  <w:num w:numId="8">
    <w:abstractNumId w:val="15"/>
  </w:num>
  <w:num w:numId="9">
    <w:abstractNumId w:val="22"/>
  </w:num>
  <w:num w:numId="10">
    <w:abstractNumId w:val="32"/>
  </w:num>
  <w:num w:numId="11">
    <w:abstractNumId w:val="35"/>
  </w:num>
  <w:num w:numId="12">
    <w:abstractNumId w:val="26"/>
  </w:num>
  <w:num w:numId="13">
    <w:abstractNumId w:val="9"/>
  </w:num>
  <w:num w:numId="14">
    <w:abstractNumId w:val="10"/>
  </w:num>
  <w:num w:numId="15">
    <w:abstractNumId w:val="6"/>
  </w:num>
  <w:num w:numId="16">
    <w:abstractNumId w:val="18"/>
  </w:num>
  <w:num w:numId="17">
    <w:abstractNumId w:val="17"/>
  </w:num>
  <w:num w:numId="18">
    <w:abstractNumId w:val="29"/>
  </w:num>
  <w:num w:numId="19">
    <w:abstractNumId w:val="16"/>
  </w:num>
  <w:num w:numId="20">
    <w:abstractNumId w:val="19"/>
  </w:num>
  <w:num w:numId="21">
    <w:abstractNumId w:val="4"/>
  </w:num>
  <w:num w:numId="22">
    <w:abstractNumId w:val="36"/>
  </w:num>
  <w:num w:numId="23">
    <w:abstractNumId w:val="8"/>
  </w:num>
  <w:num w:numId="24">
    <w:abstractNumId w:val="31"/>
  </w:num>
  <w:num w:numId="25">
    <w:abstractNumId w:val="3"/>
  </w:num>
  <w:num w:numId="26">
    <w:abstractNumId w:val="7"/>
  </w:num>
  <w:num w:numId="27">
    <w:abstractNumId w:val="21"/>
  </w:num>
  <w:num w:numId="28">
    <w:abstractNumId w:val="2"/>
  </w:num>
  <w:num w:numId="29">
    <w:abstractNumId w:val="20"/>
  </w:num>
  <w:num w:numId="30">
    <w:abstractNumId w:val="34"/>
  </w:num>
  <w:num w:numId="31">
    <w:abstractNumId w:val="24"/>
  </w:num>
  <w:num w:numId="32">
    <w:abstractNumId w:val="23"/>
  </w:num>
  <w:num w:numId="33">
    <w:abstractNumId w:val="28"/>
  </w:num>
  <w:num w:numId="34">
    <w:abstractNumId w:val="14"/>
  </w:num>
  <w:num w:numId="35">
    <w:abstractNumId w:val="1"/>
  </w:num>
  <w:num w:numId="36">
    <w:abstractNumId w:val="0"/>
  </w:num>
  <w:num w:numId="37">
    <w:abstractNumId w:val="30"/>
  </w:num>
  <w:num w:numId="38">
    <w:abstractNumId w:val="12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F7F"/>
    <w:rsid w:val="000550CE"/>
    <w:rsid w:val="00063BEC"/>
    <w:rsid w:val="000746C5"/>
    <w:rsid w:val="00082F54"/>
    <w:rsid w:val="000A19DD"/>
    <w:rsid w:val="000A62E0"/>
    <w:rsid w:val="000E78E1"/>
    <w:rsid w:val="00116503"/>
    <w:rsid w:val="00154C45"/>
    <w:rsid w:val="00155925"/>
    <w:rsid w:val="001616AC"/>
    <w:rsid w:val="00171D13"/>
    <w:rsid w:val="001A3221"/>
    <w:rsid w:val="001A6A75"/>
    <w:rsid w:val="001E2E59"/>
    <w:rsid w:val="001F1735"/>
    <w:rsid w:val="00217BBC"/>
    <w:rsid w:val="0022155D"/>
    <w:rsid w:val="0025237A"/>
    <w:rsid w:val="00282A99"/>
    <w:rsid w:val="0029058C"/>
    <w:rsid w:val="00290EA6"/>
    <w:rsid w:val="00291F2B"/>
    <w:rsid w:val="002B78EA"/>
    <w:rsid w:val="00306BB6"/>
    <w:rsid w:val="00310C38"/>
    <w:rsid w:val="003A362F"/>
    <w:rsid w:val="003B0473"/>
    <w:rsid w:val="003D36F6"/>
    <w:rsid w:val="004261DF"/>
    <w:rsid w:val="00431F71"/>
    <w:rsid w:val="00444EA9"/>
    <w:rsid w:val="00462772"/>
    <w:rsid w:val="00462E95"/>
    <w:rsid w:val="004773BF"/>
    <w:rsid w:val="004825F8"/>
    <w:rsid w:val="00487562"/>
    <w:rsid w:val="00493027"/>
    <w:rsid w:val="004A7087"/>
    <w:rsid w:val="004D3B61"/>
    <w:rsid w:val="004F6F7E"/>
    <w:rsid w:val="00517463"/>
    <w:rsid w:val="00521C14"/>
    <w:rsid w:val="005222C2"/>
    <w:rsid w:val="00532019"/>
    <w:rsid w:val="0053261B"/>
    <w:rsid w:val="005355DF"/>
    <w:rsid w:val="00567DB7"/>
    <w:rsid w:val="005842AF"/>
    <w:rsid w:val="005A4990"/>
    <w:rsid w:val="005D2EBE"/>
    <w:rsid w:val="005E174F"/>
    <w:rsid w:val="005E4C8F"/>
    <w:rsid w:val="005E7651"/>
    <w:rsid w:val="005F4E43"/>
    <w:rsid w:val="006003AD"/>
    <w:rsid w:val="0060224F"/>
    <w:rsid w:val="006048FD"/>
    <w:rsid w:val="00622541"/>
    <w:rsid w:val="00635CAC"/>
    <w:rsid w:val="00637BAB"/>
    <w:rsid w:val="00657EBF"/>
    <w:rsid w:val="0068349F"/>
    <w:rsid w:val="006B284F"/>
    <w:rsid w:val="006D2427"/>
    <w:rsid w:val="006F6CE1"/>
    <w:rsid w:val="007038EB"/>
    <w:rsid w:val="00713690"/>
    <w:rsid w:val="00722307"/>
    <w:rsid w:val="00740801"/>
    <w:rsid w:val="0075216D"/>
    <w:rsid w:val="00775A79"/>
    <w:rsid w:val="00784C48"/>
    <w:rsid w:val="007B0F02"/>
    <w:rsid w:val="007B191D"/>
    <w:rsid w:val="007B7DF4"/>
    <w:rsid w:val="007C4704"/>
    <w:rsid w:val="007D1A35"/>
    <w:rsid w:val="007E5EB8"/>
    <w:rsid w:val="00810732"/>
    <w:rsid w:val="00823B31"/>
    <w:rsid w:val="0084040C"/>
    <w:rsid w:val="00845B62"/>
    <w:rsid w:val="00850A5D"/>
    <w:rsid w:val="0085712A"/>
    <w:rsid w:val="0086146C"/>
    <w:rsid w:val="008635FD"/>
    <w:rsid w:val="0088267C"/>
    <w:rsid w:val="0088286F"/>
    <w:rsid w:val="008C5398"/>
    <w:rsid w:val="008E7BB5"/>
    <w:rsid w:val="008F0113"/>
    <w:rsid w:val="0090433A"/>
    <w:rsid w:val="00904B7A"/>
    <w:rsid w:val="00912E1D"/>
    <w:rsid w:val="009166C9"/>
    <w:rsid w:val="009325FB"/>
    <w:rsid w:val="0096049A"/>
    <w:rsid w:val="009637A0"/>
    <w:rsid w:val="00965CCE"/>
    <w:rsid w:val="009D036B"/>
    <w:rsid w:val="009D0BE6"/>
    <w:rsid w:val="009E4D1D"/>
    <w:rsid w:val="009F0FD9"/>
    <w:rsid w:val="009F13F7"/>
    <w:rsid w:val="00A00256"/>
    <w:rsid w:val="00A060C0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178F"/>
    <w:rsid w:val="00AC01FB"/>
    <w:rsid w:val="00AE1859"/>
    <w:rsid w:val="00AE28F6"/>
    <w:rsid w:val="00AE3015"/>
    <w:rsid w:val="00B04527"/>
    <w:rsid w:val="00B06A4C"/>
    <w:rsid w:val="00B13CFB"/>
    <w:rsid w:val="00B269E1"/>
    <w:rsid w:val="00B53CC6"/>
    <w:rsid w:val="00B62E12"/>
    <w:rsid w:val="00B92543"/>
    <w:rsid w:val="00B92ECD"/>
    <w:rsid w:val="00BB3F48"/>
    <w:rsid w:val="00BE36AF"/>
    <w:rsid w:val="00BE5872"/>
    <w:rsid w:val="00C01D58"/>
    <w:rsid w:val="00C14FF6"/>
    <w:rsid w:val="00C666BE"/>
    <w:rsid w:val="00CA202B"/>
    <w:rsid w:val="00CA2C6E"/>
    <w:rsid w:val="00CA67E9"/>
    <w:rsid w:val="00CB3E97"/>
    <w:rsid w:val="00CB5D3F"/>
    <w:rsid w:val="00CD1C88"/>
    <w:rsid w:val="00CD5A85"/>
    <w:rsid w:val="00CE0F67"/>
    <w:rsid w:val="00CF5F1C"/>
    <w:rsid w:val="00D31834"/>
    <w:rsid w:val="00D32756"/>
    <w:rsid w:val="00D53C4B"/>
    <w:rsid w:val="00D56C6E"/>
    <w:rsid w:val="00D72B38"/>
    <w:rsid w:val="00DC5AE4"/>
    <w:rsid w:val="00DF3D8D"/>
    <w:rsid w:val="00DF41AB"/>
    <w:rsid w:val="00E0295B"/>
    <w:rsid w:val="00E03EFE"/>
    <w:rsid w:val="00E04534"/>
    <w:rsid w:val="00E06448"/>
    <w:rsid w:val="00E1602E"/>
    <w:rsid w:val="00E421DA"/>
    <w:rsid w:val="00E50C24"/>
    <w:rsid w:val="00E566B5"/>
    <w:rsid w:val="00E610BA"/>
    <w:rsid w:val="00EB0F8A"/>
    <w:rsid w:val="00F10CB5"/>
    <w:rsid w:val="00F30DBD"/>
    <w:rsid w:val="00F31558"/>
    <w:rsid w:val="00F318DF"/>
    <w:rsid w:val="00F51306"/>
    <w:rsid w:val="00F956AA"/>
    <w:rsid w:val="00F978B5"/>
    <w:rsid w:val="00FC6468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C53B98-0ADC-4A19-9FB1-4AE6CBD2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qFormat/>
    <w:rsid w:val="009D0BE6"/>
    <w:rPr>
      <w:b/>
      <w:bCs/>
    </w:rPr>
  </w:style>
  <w:style w:type="table" w:styleId="af7">
    <w:name w:val="Table Grid"/>
    <w:basedOn w:val="a1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1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2EE2D-E24B-437D-92A6-4814065B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8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Некто</dc:creator>
  <cp:keywords/>
  <dc:description/>
  <cp:lastModifiedBy>User</cp:lastModifiedBy>
  <cp:revision>62</cp:revision>
  <cp:lastPrinted>2024-01-18T06:54:00Z</cp:lastPrinted>
  <dcterms:created xsi:type="dcterms:W3CDTF">2018-06-01T08:25:00Z</dcterms:created>
  <dcterms:modified xsi:type="dcterms:W3CDTF">2024-01-18T06:55:00Z</dcterms:modified>
</cp:coreProperties>
</file>