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4B" w:rsidRDefault="002D244B" w:rsidP="002D244B">
      <w:pPr>
        <w:pStyle w:val="13"/>
        <w:keepNext/>
        <w:keepLines/>
        <w:shd w:val="clear" w:color="auto" w:fill="auto"/>
        <w:spacing w:before="0"/>
        <w:ind w:right="340"/>
      </w:pPr>
      <w:r w:rsidRPr="002D244B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-118110</wp:posOffset>
            </wp:positionV>
            <wp:extent cx="666750" cy="8096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44B" w:rsidRDefault="002D244B" w:rsidP="002D244B">
      <w:pPr>
        <w:pStyle w:val="13"/>
        <w:keepNext/>
        <w:keepLines/>
        <w:shd w:val="clear" w:color="auto" w:fill="auto"/>
        <w:spacing w:before="0"/>
        <w:ind w:right="340"/>
      </w:pPr>
    </w:p>
    <w:p w:rsidR="004866AA" w:rsidRDefault="004866AA" w:rsidP="00303727">
      <w:pPr>
        <w:pStyle w:val="13"/>
        <w:keepNext/>
        <w:keepLines/>
        <w:shd w:val="clear" w:color="auto" w:fill="auto"/>
        <w:spacing w:before="0"/>
        <w:ind w:right="340"/>
        <w:rPr>
          <w:sz w:val="28"/>
          <w:szCs w:val="28"/>
        </w:rPr>
      </w:pPr>
    </w:p>
    <w:p w:rsidR="002D244B" w:rsidRDefault="002D244B" w:rsidP="00303727">
      <w:pPr>
        <w:pStyle w:val="13"/>
        <w:keepNext/>
        <w:keepLines/>
        <w:shd w:val="clear" w:color="auto" w:fill="auto"/>
        <w:spacing w:before="0"/>
        <w:ind w:right="340"/>
        <w:rPr>
          <w:sz w:val="28"/>
          <w:szCs w:val="28"/>
        </w:rPr>
      </w:pPr>
      <w:r w:rsidRPr="002D244B">
        <w:rPr>
          <w:sz w:val="28"/>
          <w:szCs w:val="28"/>
        </w:rPr>
        <w:t>КРАСНОЯРСКИЙ КРАЙ</w:t>
      </w:r>
    </w:p>
    <w:p w:rsidR="002D244B" w:rsidRDefault="002D244B" w:rsidP="002D244B">
      <w:pPr>
        <w:pStyle w:val="13"/>
        <w:keepNext/>
        <w:keepLines/>
        <w:shd w:val="clear" w:color="auto" w:fill="auto"/>
        <w:spacing w:before="0"/>
        <w:ind w:right="340"/>
        <w:rPr>
          <w:sz w:val="28"/>
          <w:szCs w:val="28"/>
        </w:rPr>
      </w:pPr>
      <w:r>
        <w:rPr>
          <w:sz w:val="28"/>
          <w:szCs w:val="28"/>
        </w:rPr>
        <w:t>РЫБИНСКИЙ РАЙОН</w:t>
      </w:r>
    </w:p>
    <w:p w:rsidR="002D244B" w:rsidRPr="002D244B" w:rsidRDefault="002D244B" w:rsidP="002D244B">
      <w:pPr>
        <w:pStyle w:val="13"/>
        <w:keepNext/>
        <w:keepLines/>
        <w:shd w:val="clear" w:color="auto" w:fill="auto"/>
        <w:spacing w:before="0"/>
        <w:ind w:right="340"/>
        <w:rPr>
          <w:sz w:val="28"/>
          <w:szCs w:val="28"/>
        </w:rPr>
      </w:pPr>
      <w:r>
        <w:rPr>
          <w:sz w:val="28"/>
          <w:szCs w:val="28"/>
        </w:rPr>
        <w:t>УРАЛЬСКИЙ СЕЛЬСКИЙ СОВЕТ ДЕПУТАТОТВ</w:t>
      </w:r>
    </w:p>
    <w:p w:rsidR="002D244B" w:rsidRPr="002D244B" w:rsidRDefault="002D244B" w:rsidP="00AB4D91">
      <w:pPr>
        <w:pStyle w:val="13"/>
        <w:keepNext/>
        <w:keepLines/>
        <w:shd w:val="clear" w:color="auto" w:fill="auto"/>
        <w:spacing w:before="0"/>
        <w:ind w:right="340"/>
        <w:jc w:val="left"/>
        <w:rPr>
          <w:sz w:val="24"/>
          <w:szCs w:val="24"/>
        </w:rPr>
      </w:pPr>
    </w:p>
    <w:p w:rsidR="002D244B" w:rsidRDefault="002D244B" w:rsidP="002D244B">
      <w:pPr>
        <w:pStyle w:val="13"/>
        <w:keepNext/>
        <w:keepLines/>
        <w:shd w:val="clear" w:color="auto" w:fill="auto"/>
        <w:spacing w:before="0"/>
        <w:ind w:right="340"/>
      </w:pPr>
    </w:p>
    <w:p w:rsidR="002D244B" w:rsidRDefault="00AB4D91" w:rsidP="002D244B">
      <w:pPr>
        <w:pStyle w:val="13"/>
        <w:keepNext/>
        <w:keepLines/>
        <w:shd w:val="clear" w:color="auto" w:fill="auto"/>
        <w:spacing w:before="0"/>
        <w:ind w:right="340"/>
      </w:pPr>
      <w:r>
        <w:t>РЕШЕНИЕ</w:t>
      </w:r>
    </w:p>
    <w:p w:rsidR="00AB4D91" w:rsidRDefault="00AB4D91" w:rsidP="002D244B">
      <w:pPr>
        <w:pStyle w:val="13"/>
        <w:keepNext/>
        <w:keepLines/>
        <w:shd w:val="clear" w:color="auto" w:fill="auto"/>
        <w:spacing w:before="0"/>
        <w:ind w:right="340"/>
      </w:pPr>
    </w:p>
    <w:p w:rsidR="002D244B" w:rsidRPr="00AB4D91" w:rsidRDefault="00AB4D91" w:rsidP="002D244B">
      <w:pPr>
        <w:pStyle w:val="101"/>
        <w:shd w:val="clear" w:color="auto" w:fill="auto"/>
        <w:tabs>
          <w:tab w:val="left" w:pos="3402"/>
          <w:tab w:val="left" w:leader="underscore" w:pos="6134"/>
        </w:tabs>
        <w:spacing w:line="310" w:lineRule="exact"/>
        <w:ind w:left="840" w:firstLine="0"/>
        <w:rPr>
          <w:i w:val="0"/>
        </w:rPr>
      </w:pPr>
      <w:r w:rsidRPr="00AB4D91">
        <w:rPr>
          <w:i w:val="0"/>
        </w:rPr>
        <w:t>15.11.</w:t>
      </w:r>
      <w:r w:rsidR="002D244B" w:rsidRPr="00AB4D91">
        <w:rPr>
          <w:i w:val="0"/>
        </w:rPr>
        <w:t>2022</w:t>
      </w:r>
      <w:r w:rsidR="002D244B" w:rsidRPr="00AB4D91">
        <w:rPr>
          <w:rStyle w:val="102"/>
          <w:i/>
        </w:rPr>
        <w:t xml:space="preserve">                             </w:t>
      </w:r>
      <w:r w:rsidR="002D244B" w:rsidRPr="00AB4D91">
        <w:rPr>
          <w:rStyle w:val="102"/>
        </w:rPr>
        <w:t>п. Урал</w:t>
      </w:r>
      <w:r w:rsidR="002D244B" w:rsidRPr="00AB4D91">
        <w:rPr>
          <w:rStyle w:val="102"/>
          <w:i/>
        </w:rPr>
        <w:t xml:space="preserve">                                    </w:t>
      </w:r>
      <w:r>
        <w:rPr>
          <w:i w:val="0"/>
        </w:rPr>
        <w:t>№В</w:t>
      </w:r>
      <w:r w:rsidRPr="00AB4D91">
        <w:rPr>
          <w:i w:val="0"/>
        </w:rPr>
        <w:t>-82Р</w:t>
      </w:r>
    </w:p>
    <w:p w:rsidR="002D244B" w:rsidRDefault="002D244B" w:rsidP="002D244B">
      <w:pPr>
        <w:pStyle w:val="110"/>
        <w:shd w:val="clear" w:color="auto" w:fill="auto"/>
        <w:spacing w:after="285" w:line="266" w:lineRule="exact"/>
        <w:ind w:left="3402" w:firstLine="426"/>
        <w:jc w:val="left"/>
      </w:pPr>
    </w:p>
    <w:p w:rsidR="002D244B" w:rsidRDefault="002D244B" w:rsidP="002D244B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>
        <w:rPr>
          <w:sz w:val="22"/>
          <w:szCs w:val="22"/>
        </w:rPr>
        <w:t>О внесении изменений в Решение Уральского сельского</w:t>
      </w:r>
    </w:p>
    <w:p w:rsidR="002D244B" w:rsidRDefault="002D244B" w:rsidP="002D244B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>
        <w:rPr>
          <w:sz w:val="22"/>
          <w:szCs w:val="22"/>
        </w:rPr>
        <w:t>Совета депутатов от 28.12.2021 №14-41р «Об утверждении</w:t>
      </w:r>
    </w:p>
    <w:p w:rsidR="002D244B" w:rsidRDefault="002D244B" w:rsidP="002D244B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Положения о муниципальном </w:t>
      </w:r>
      <w:proofErr w:type="gramStart"/>
      <w:r>
        <w:rPr>
          <w:sz w:val="22"/>
          <w:szCs w:val="22"/>
        </w:rPr>
        <w:t>контроле за</w:t>
      </w:r>
      <w:proofErr w:type="gramEnd"/>
      <w:r>
        <w:rPr>
          <w:sz w:val="22"/>
          <w:szCs w:val="22"/>
        </w:rPr>
        <w:t xml:space="preserve"> сохранностью</w:t>
      </w:r>
    </w:p>
    <w:p w:rsidR="002D244B" w:rsidRDefault="002D244B" w:rsidP="002D244B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автомобильных дорог общего пользования местного значения </w:t>
      </w:r>
    </w:p>
    <w:p w:rsidR="002D244B" w:rsidRPr="002D244B" w:rsidRDefault="002D244B" w:rsidP="002D244B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>
        <w:rPr>
          <w:sz w:val="22"/>
          <w:szCs w:val="22"/>
        </w:rPr>
        <w:t>на территории Уральского сельсовета</w:t>
      </w:r>
      <w:r w:rsidR="00A03BDC">
        <w:rPr>
          <w:sz w:val="22"/>
          <w:szCs w:val="22"/>
        </w:rPr>
        <w:t>»</w:t>
      </w:r>
    </w:p>
    <w:p w:rsidR="002D244B" w:rsidRDefault="002D244B" w:rsidP="002D244B">
      <w:pPr>
        <w:pStyle w:val="22"/>
        <w:shd w:val="clear" w:color="auto" w:fill="auto"/>
        <w:tabs>
          <w:tab w:val="left" w:pos="7693"/>
          <w:tab w:val="left" w:pos="8341"/>
        </w:tabs>
        <w:spacing w:line="317" w:lineRule="exact"/>
        <w:ind w:left="142" w:firstLine="984"/>
      </w:pPr>
    </w:p>
    <w:p w:rsidR="002D244B" w:rsidRPr="002D244B" w:rsidRDefault="002D244B" w:rsidP="002D244B">
      <w:pPr>
        <w:pStyle w:val="22"/>
        <w:shd w:val="clear" w:color="auto" w:fill="auto"/>
        <w:tabs>
          <w:tab w:val="left" w:pos="7693"/>
          <w:tab w:val="left" w:pos="8341"/>
        </w:tabs>
        <w:spacing w:line="317" w:lineRule="exact"/>
        <w:ind w:left="142" w:firstLine="984"/>
        <w:rPr>
          <w:rStyle w:val="102"/>
          <w:i w:val="0"/>
          <w:iCs w:val="0"/>
          <w:color w:val="auto"/>
          <w:shd w:val="clear" w:color="auto" w:fill="auto"/>
        </w:rPr>
      </w:pPr>
      <w:r>
        <w:t xml:space="preserve">На основании протеста </w:t>
      </w:r>
      <w:proofErr w:type="spellStart"/>
      <w:r>
        <w:t>Рыбинской</w:t>
      </w:r>
      <w:proofErr w:type="spellEnd"/>
      <w:r>
        <w:t xml:space="preserve"> межрайонной прокуратуры от 26.05.2022 №7-02-22, согласно части 4 статьи 7Федерального закона от 06.10.2003 №131-ФЗ «Об общих принципах организации местного самоуправления в Российской Федерации»  руководствуясь статьями  20,24   </w:t>
      </w:r>
      <w:r w:rsidRPr="00DF2602">
        <w:rPr>
          <w:rStyle w:val="102"/>
        </w:rPr>
        <w:t xml:space="preserve">Устава </w:t>
      </w:r>
      <w:r>
        <w:t>Уральского сельсове</w:t>
      </w:r>
      <w:r w:rsidR="00303727">
        <w:t>та</w:t>
      </w:r>
      <w:r>
        <w:t>, Уральский сельский Совет депутатов</w:t>
      </w:r>
    </w:p>
    <w:p w:rsidR="002D244B" w:rsidRDefault="002D244B" w:rsidP="002D244B">
      <w:pPr>
        <w:pStyle w:val="101"/>
        <w:shd w:val="clear" w:color="auto" w:fill="auto"/>
        <w:spacing w:line="317" w:lineRule="exact"/>
        <w:ind w:left="426" w:firstLine="0"/>
        <w:jc w:val="center"/>
        <w:rPr>
          <w:rStyle w:val="102"/>
        </w:rPr>
      </w:pPr>
      <w:r>
        <w:rPr>
          <w:rStyle w:val="102"/>
        </w:rPr>
        <w:t>РЕШИЛ:</w:t>
      </w:r>
    </w:p>
    <w:p w:rsidR="002D244B" w:rsidRDefault="002D244B" w:rsidP="002D244B">
      <w:pPr>
        <w:pStyle w:val="101"/>
        <w:shd w:val="clear" w:color="auto" w:fill="auto"/>
        <w:spacing w:line="317" w:lineRule="exact"/>
        <w:ind w:left="426" w:firstLine="0"/>
        <w:jc w:val="center"/>
      </w:pPr>
    </w:p>
    <w:p w:rsidR="002D244B" w:rsidRPr="002D244B" w:rsidRDefault="002D244B" w:rsidP="00730029">
      <w:pPr>
        <w:pStyle w:val="22"/>
        <w:numPr>
          <w:ilvl w:val="0"/>
          <w:numId w:val="1"/>
        </w:numPr>
        <w:shd w:val="clear" w:color="auto" w:fill="auto"/>
        <w:spacing w:line="310" w:lineRule="exact"/>
        <w:ind w:left="142" w:firstLine="694"/>
        <w:jc w:val="left"/>
      </w:pPr>
      <w:r w:rsidRPr="002D244B">
        <w:t>Внести  изменения в Решение Уральского сельского</w:t>
      </w:r>
      <w:r>
        <w:t xml:space="preserve">  </w:t>
      </w:r>
      <w:r w:rsidRPr="002D244B">
        <w:t xml:space="preserve">Совета депутатов от 28.12.2021 №14-41р «Об утверждении Положения о муниципальном </w:t>
      </w:r>
      <w:proofErr w:type="gramStart"/>
      <w:r w:rsidRPr="002D244B">
        <w:t>контроле за</w:t>
      </w:r>
      <w:proofErr w:type="gramEnd"/>
      <w:r w:rsidRPr="002D244B">
        <w:t xml:space="preserve"> сохранностью автомобильных дорог общег</w:t>
      </w:r>
      <w:r>
        <w:t xml:space="preserve">о пользования местного значения </w:t>
      </w:r>
      <w:r w:rsidRPr="002D244B">
        <w:t>на территории Уральского сельсовета</w:t>
      </w:r>
      <w:r>
        <w:t>»</w:t>
      </w:r>
    </w:p>
    <w:p w:rsidR="002D244B" w:rsidRDefault="00730029" w:rsidP="00730029">
      <w:pPr>
        <w:pStyle w:val="22"/>
        <w:shd w:val="clear" w:color="auto" w:fill="auto"/>
        <w:tabs>
          <w:tab w:val="left" w:pos="1533"/>
        </w:tabs>
        <w:spacing w:line="317" w:lineRule="exact"/>
        <w:ind w:left="142"/>
      </w:pPr>
      <w:r>
        <w:t xml:space="preserve">         </w:t>
      </w:r>
      <w:r w:rsidR="002D244B">
        <w:t xml:space="preserve">1.1. </w:t>
      </w:r>
      <w:r w:rsidR="002C6F2A">
        <w:t xml:space="preserve"> В наименовании положения слова «за сохранностью автомобильных дорог» заменить словами «на автомобильном транспорте и в дорожном хозяйстве»</w:t>
      </w:r>
      <w:r>
        <w:t>.</w:t>
      </w:r>
    </w:p>
    <w:p w:rsidR="002D244B" w:rsidRDefault="00730029" w:rsidP="00A03BDC">
      <w:pPr>
        <w:pStyle w:val="22"/>
        <w:shd w:val="clear" w:color="auto" w:fill="auto"/>
        <w:tabs>
          <w:tab w:val="left" w:pos="1533"/>
        </w:tabs>
        <w:spacing w:line="317" w:lineRule="exact"/>
        <w:ind w:left="426"/>
      </w:pPr>
      <w:r>
        <w:t xml:space="preserve">   1.2.  В первом </w:t>
      </w:r>
      <w:r w:rsidR="002C6F2A">
        <w:t xml:space="preserve"> абзац</w:t>
      </w:r>
      <w:r>
        <w:t>е</w:t>
      </w:r>
      <w:r w:rsidR="002C6F2A">
        <w:t xml:space="preserve">  пункта  1 общего положения слова «за сохранностью автомобильных дорог» заменить словами «</w:t>
      </w:r>
      <w:r>
        <w:t>на автомобильном транспорте и в дорожном хозяйстве».</w:t>
      </w:r>
      <w:r w:rsidR="002C6F2A">
        <w:t xml:space="preserve"> </w:t>
      </w:r>
    </w:p>
    <w:p w:rsidR="00AD4A05" w:rsidRDefault="00AD4A05" w:rsidP="00AD4A05">
      <w:pPr>
        <w:pStyle w:val="32"/>
        <w:keepNext/>
        <w:keepLines/>
        <w:shd w:val="clear" w:color="auto" w:fill="auto"/>
        <w:spacing w:before="0" w:after="344" w:line="240" w:lineRule="auto"/>
        <w:ind w:right="300"/>
        <w:jc w:val="left"/>
        <w:rPr>
          <w:b w:val="0"/>
        </w:rPr>
      </w:pPr>
      <w:r w:rsidRPr="00AD4A05">
        <w:rPr>
          <w:b w:val="0"/>
        </w:rPr>
        <w:t xml:space="preserve">         1.3.</w:t>
      </w:r>
      <w:r>
        <w:t xml:space="preserve">  </w:t>
      </w:r>
      <w:r w:rsidRPr="00AD4A05">
        <w:rPr>
          <w:b w:val="0"/>
        </w:rPr>
        <w:t>Наименование «</w:t>
      </w:r>
      <w:bookmarkStart w:id="0" w:name="bookmark3"/>
      <w:r w:rsidRPr="00AD4A05">
        <w:rPr>
          <w:b w:val="0"/>
        </w:rPr>
        <w:t xml:space="preserve">Управление рисками причинения вреда (ущерба) охраняемым законом ценностям при осуществлении муниципального </w:t>
      </w:r>
      <w:bookmarkEnd w:id="0"/>
      <w:r w:rsidRPr="00AD4A05">
        <w:rPr>
          <w:b w:val="0"/>
        </w:rPr>
        <w:t>контроля за сохранностью автомобильных дорог общего пользования местного значения</w:t>
      </w:r>
      <w:r>
        <w:rPr>
          <w:b w:val="0"/>
        </w:rPr>
        <w:t>» изложить в следующей редакции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«</w:t>
      </w:r>
      <w:r w:rsidRPr="00AD4A05">
        <w:rPr>
          <w:b w:val="0"/>
        </w:rPr>
        <w:t xml:space="preserve">Управление рисками причинения вреда (ущерба) охраняемым законом ценностям при осуществлении муниципального контроля </w:t>
      </w:r>
      <w:r>
        <w:rPr>
          <w:b w:val="0"/>
        </w:rPr>
        <w:t xml:space="preserve"> на </w:t>
      </w:r>
      <w:proofErr w:type="gramStart"/>
      <w:r>
        <w:rPr>
          <w:b w:val="0"/>
        </w:rPr>
        <w:t>автомобильных</w:t>
      </w:r>
      <w:proofErr w:type="gramEnd"/>
      <w:r>
        <w:rPr>
          <w:b w:val="0"/>
        </w:rPr>
        <w:t xml:space="preserve">  транспорте и в дорожном хозяйстве». </w:t>
      </w:r>
    </w:p>
    <w:p w:rsidR="00AD4A05" w:rsidRDefault="00AD4A05" w:rsidP="00A03BDC">
      <w:pPr>
        <w:pStyle w:val="22"/>
        <w:shd w:val="clear" w:color="auto" w:fill="auto"/>
        <w:tabs>
          <w:tab w:val="left" w:pos="1533"/>
        </w:tabs>
        <w:spacing w:line="317" w:lineRule="exact"/>
        <w:ind w:left="426"/>
      </w:pPr>
    </w:p>
    <w:p w:rsidR="004866AA" w:rsidRDefault="00AD4A05" w:rsidP="004866AA">
      <w:pPr>
        <w:pStyle w:val="32"/>
        <w:keepNext/>
        <w:keepLines/>
        <w:shd w:val="clear" w:color="auto" w:fill="auto"/>
        <w:spacing w:before="0" w:after="328" w:line="240" w:lineRule="auto"/>
        <w:ind w:right="280"/>
        <w:jc w:val="left"/>
        <w:rPr>
          <w:b w:val="0"/>
        </w:rPr>
      </w:pPr>
      <w:r>
        <w:rPr>
          <w:b w:val="0"/>
        </w:rPr>
        <w:lastRenderedPageBreak/>
        <w:t xml:space="preserve">      </w:t>
      </w:r>
      <w:r w:rsidR="004866AA">
        <w:rPr>
          <w:b w:val="0"/>
        </w:rPr>
        <w:t xml:space="preserve">   </w:t>
      </w:r>
      <w:r>
        <w:rPr>
          <w:b w:val="0"/>
        </w:rPr>
        <w:t>1.4  Наименование «</w:t>
      </w:r>
      <w:r w:rsidRPr="00AD4A05">
        <w:rPr>
          <w:b w:val="0"/>
        </w:rPr>
        <w:t>Профилактика рисков причинения вр</w:t>
      </w:r>
      <w:r>
        <w:rPr>
          <w:b w:val="0"/>
        </w:rPr>
        <w:t xml:space="preserve">еда (ущерба) охраняемым законом </w:t>
      </w:r>
      <w:r w:rsidRPr="00AD4A05">
        <w:rPr>
          <w:b w:val="0"/>
        </w:rPr>
        <w:t>ценностям при осуществлении муниципального контроля за сохранностью автомобильных дорог общего пользования местного значения</w:t>
      </w:r>
      <w:r>
        <w:rPr>
          <w:b w:val="0"/>
        </w:rPr>
        <w:t>» изложить в следующей редакции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«</w:t>
      </w:r>
      <w:r w:rsidRPr="00AD4A05">
        <w:rPr>
          <w:b w:val="0"/>
        </w:rPr>
        <w:t>Профилактика рисков причинения вр</w:t>
      </w:r>
      <w:r>
        <w:rPr>
          <w:b w:val="0"/>
        </w:rPr>
        <w:t xml:space="preserve">еда (ущерба) охраняемым законом </w:t>
      </w:r>
      <w:r w:rsidRPr="00AD4A05">
        <w:rPr>
          <w:b w:val="0"/>
        </w:rPr>
        <w:t xml:space="preserve">ценностям при осуществлении муниципального контроля </w:t>
      </w:r>
      <w:r>
        <w:rPr>
          <w:b w:val="0"/>
        </w:rPr>
        <w:t xml:space="preserve"> на автомобильном транспорте и в дорожном хозяйстве»</w:t>
      </w:r>
    </w:p>
    <w:p w:rsidR="00AD4A05" w:rsidRPr="004866AA" w:rsidRDefault="004866AA" w:rsidP="004866AA">
      <w:pPr>
        <w:pStyle w:val="32"/>
        <w:keepNext/>
        <w:keepLines/>
        <w:shd w:val="clear" w:color="auto" w:fill="auto"/>
        <w:spacing w:before="0" w:after="328" w:line="240" w:lineRule="auto"/>
        <w:ind w:right="280"/>
        <w:jc w:val="left"/>
        <w:rPr>
          <w:b w:val="0"/>
        </w:rPr>
      </w:pPr>
      <w:r>
        <w:rPr>
          <w:b w:val="0"/>
        </w:rPr>
        <w:t xml:space="preserve">        1.5. Наименование «</w:t>
      </w:r>
      <w:r w:rsidRPr="004866AA">
        <w:rPr>
          <w:b w:val="0"/>
        </w:rPr>
        <w:t xml:space="preserve">Оценка </w:t>
      </w:r>
      <w:r w:rsidRPr="004866AA">
        <w:rPr>
          <w:b w:val="0"/>
        </w:rPr>
        <w:tab/>
        <w:t>результативности и эффективности деятельности органа муниципального контроля при осуществлении муниципального</w:t>
      </w:r>
      <w:bookmarkStart w:id="1" w:name="bookmark9"/>
      <w:r w:rsidRPr="004866AA">
        <w:rPr>
          <w:b w:val="0"/>
        </w:rPr>
        <w:t xml:space="preserve"> </w:t>
      </w:r>
      <w:proofErr w:type="gramStart"/>
      <w:r w:rsidRPr="004866AA">
        <w:rPr>
          <w:b w:val="0"/>
        </w:rPr>
        <w:t>контроля</w:t>
      </w:r>
      <w:bookmarkEnd w:id="1"/>
      <w:r w:rsidRPr="004866AA">
        <w:rPr>
          <w:b w:val="0"/>
        </w:rPr>
        <w:t xml:space="preserve"> за</w:t>
      </w:r>
      <w:proofErr w:type="gramEnd"/>
      <w:r w:rsidRPr="004866AA">
        <w:rPr>
          <w:b w:val="0"/>
        </w:rPr>
        <w:t xml:space="preserve"> сохранностью автомобильных дорог общего пользования местного значения</w:t>
      </w:r>
      <w:r>
        <w:rPr>
          <w:b w:val="0"/>
        </w:rPr>
        <w:t>» изложить в следующей редакции: «</w:t>
      </w:r>
      <w:r w:rsidRPr="004866AA">
        <w:rPr>
          <w:b w:val="0"/>
        </w:rPr>
        <w:t xml:space="preserve">Оценка </w:t>
      </w:r>
      <w:r w:rsidRPr="004866AA">
        <w:rPr>
          <w:b w:val="0"/>
        </w:rPr>
        <w:tab/>
        <w:t xml:space="preserve">результативности и эффективности деятельности органа муниципального контроля при осуществлении муниципального контроля </w:t>
      </w:r>
      <w:r>
        <w:rPr>
          <w:b w:val="0"/>
        </w:rPr>
        <w:t>на автомобильном транспорте и в дорожном хозяйстве»</w:t>
      </w:r>
    </w:p>
    <w:p w:rsidR="002D244B" w:rsidRDefault="00906B0D" w:rsidP="00906B0D">
      <w:pPr>
        <w:pStyle w:val="101"/>
        <w:shd w:val="clear" w:color="auto" w:fill="auto"/>
        <w:tabs>
          <w:tab w:val="left" w:pos="1523"/>
        </w:tabs>
        <w:spacing w:after="67" w:line="317" w:lineRule="exact"/>
        <w:ind w:firstLine="0"/>
      </w:pPr>
      <w:r>
        <w:rPr>
          <w:rStyle w:val="102"/>
        </w:rPr>
        <w:t xml:space="preserve"> </w:t>
      </w:r>
      <w:r w:rsidRPr="00906B0D">
        <w:rPr>
          <w:rStyle w:val="102"/>
        </w:rPr>
        <w:t>2.  Решение вступает в силу</w:t>
      </w:r>
      <w:r>
        <w:rPr>
          <w:rStyle w:val="102"/>
        </w:rPr>
        <w:t xml:space="preserve"> </w:t>
      </w:r>
      <w:r w:rsidRPr="00062C78">
        <w:rPr>
          <w:i w:val="0"/>
        </w:rPr>
        <w:t>после официально</w:t>
      </w:r>
      <w:r>
        <w:rPr>
          <w:i w:val="0"/>
        </w:rPr>
        <w:t>го опубликования  в газете «Уральский  информационный вестник»</w:t>
      </w:r>
      <w:r w:rsidRPr="00062C78">
        <w:rPr>
          <w:i w:val="0"/>
        </w:rPr>
        <w:t>.</w:t>
      </w:r>
    </w:p>
    <w:p w:rsidR="002D244B" w:rsidRDefault="002D244B" w:rsidP="002D244B">
      <w:pPr>
        <w:pStyle w:val="22"/>
        <w:shd w:val="clear" w:color="auto" w:fill="auto"/>
        <w:spacing w:line="317" w:lineRule="exact"/>
        <w:ind w:left="8400" w:right="140"/>
        <w:jc w:val="center"/>
      </w:pPr>
    </w:p>
    <w:p w:rsidR="002D244B" w:rsidRDefault="002D244B" w:rsidP="00730029">
      <w:pPr>
        <w:pStyle w:val="22"/>
        <w:shd w:val="clear" w:color="auto" w:fill="auto"/>
        <w:tabs>
          <w:tab w:val="left" w:pos="1861"/>
        </w:tabs>
        <w:spacing w:line="420" w:lineRule="exact"/>
        <w:jc w:val="left"/>
      </w:pPr>
      <w:r>
        <w:t xml:space="preserve">Председатель Уральского сельского                   </w:t>
      </w:r>
      <w:r w:rsidR="00730029">
        <w:t xml:space="preserve">                      </w:t>
      </w:r>
      <w:proofErr w:type="spellStart"/>
      <w:r>
        <w:t>Л.А.Косикина</w:t>
      </w:r>
      <w:proofErr w:type="spellEnd"/>
    </w:p>
    <w:p w:rsidR="002D244B" w:rsidRDefault="002D244B" w:rsidP="002D244B">
      <w:pPr>
        <w:pStyle w:val="22"/>
        <w:shd w:val="clear" w:color="auto" w:fill="auto"/>
        <w:tabs>
          <w:tab w:val="left" w:pos="1861"/>
        </w:tabs>
        <w:spacing w:line="420" w:lineRule="exact"/>
      </w:pPr>
      <w:r>
        <w:t>Совета депутатов</w:t>
      </w:r>
    </w:p>
    <w:p w:rsidR="002D244B" w:rsidRDefault="002D244B" w:rsidP="002D244B">
      <w:pPr>
        <w:pStyle w:val="22"/>
        <w:shd w:val="clear" w:color="auto" w:fill="auto"/>
        <w:tabs>
          <w:tab w:val="left" w:pos="1861"/>
        </w:tabs>
        <w:spacing w:line="420" w:lineRule="exact"/>
      </w:pPr>
    </w:p>
    <w:p w:rsidR="002D244B" w:rsidRDefault="002D244B" w:rsidP="002D244B">
      <w:pPr>
        <w:pStyle w:val="22"/>
        <w:shd w:val="clear" w:color="auto" w:fill="auto"/>
        <w:tabs>
          <w:tab w:val="left" w:pos="1861"/>
        </w:tabs>
        <w:spacing w:line="420" w:lineRule="exact"/>
      </w:pPr>
    </w:p>
    <w:p w:rsidR="00906B0D" w:rsidRDefault="00906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06B0D" w:rsidRPr="00730029" w:rsidRDefault="00906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Уральского сельсовета                                                  А.А. Пелиханов</w:t>
      </w:r>
    </w:p>
    <w:sectPr w:rsidR="00906B0D" w:rsidRPr="00730029" w:rsidSect="00AD4A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96530"/>
    <w:multiLevelType w:val="multilevel"/>
    <w:tmpl w:val="5254E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D244B"/>
    <w:rsid w:val="00076219"/>
    <w:rsid w:val="00082523"/>
    <w:rsid w:val="00217373"/>
    <w:rsid w:val="002214F9"/>
    <w:rsid w:val="00257D44"/>
    <w:rsid w:val="00296BB0"/>
    <w:rsid w:val="002C6F2A"/>
    <w:rsid w:val="002D244B"/>
    <w:rsid w:val="00303727"/>
    <w:rsid w:val="00382523"/>
    <w:rsid w:val="004866AA"/>
    <w:rsid w:val="004F4253"/>
    <w:rsid w:val="005F68D7"/>
    <w:rsid w:val="0068320E"/>
    <w:rsid w:val="00690C44"/>
    <w:rsid w:val="00730029"/>
    <w:rsid w:val="00807474"/>
    <w:rsid w:val="00864585"/>
    <w:rsid w:val="00906B0D"/>
    <w:rsid w:val="00A03BDC"/>
    <w:rsid w:val="00AB4D91"/>
    <w:rsid w:val="00AD4A05"/>
    <w:rsid w:val="00BC380B"/>
    <w:rsid w:val="00CB3268"/>
    <w:rsid w:val="00D87763"/>
    <w:rsid w:val="00E03A08"/>
    <w:rsid w:val="00ED76F4"/>
    <w:rsid w:val="00F717DE"/>
    <w:rsid w:val="00F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6F4"/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character" w:customStyle="1" w:styleId="21">
    <w:name w:val="Основной текст (2)_"/>
    <w:basedOn w:val="a0"/>
    <w:link w:val="22"/>
    <w:rsid w:val="002D24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D244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D244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Заголовок №1_"/>
    <w:basedOn w:val="a0"/>
    <w:link w:val="13"/>
    <w:rsid w:val="002D244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2D244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1"/>
    <w:rsid w:val="002D244B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D244B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2D244B"/>
    <w:pPr>
      <w:shd w:val="clear" w:color="auto" w:fill="FFFFFF"/>
      <w:spacing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0">
    <w:name w:val="Основной текст (11)"/>
    <w:basedOn w:val="a"/>
    <w:link w:val="11"/>
    <w:rsid w:val="002D244B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3">
    <w:name w:val="Заголовок №1"/>
    <w:basedOn w:val="a"/>
    <w:link w:val="12"/>
    <w:rsid w:val="002D244B"/>
    <w:pPr>
      <w:shd w:val="clear" w:color="auto" w:fill="FFFFFF"/>
      <w:spacing w:before="5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1">
    <w:name w:val="Заголовок №3_"/>
    <w:basedOn w:val="a0"/>
    <w:link w:val="32"/>
    <w:rsid w:val="00AD4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AD4A05"/>
    <w:pPr>
      <w:shd w:val="clear" w:color="auto" w:fill="FFFFFF"/>
      <w:spacing w:before="98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0">
    <w:name w:val="Основной текст (12)_"/>
    <w:basedOn w:val="a0"/>
    <w:link w:val="121"/>
    <w:rsid w:val="004866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866AA"/>
    <w:pPr>
      <w:shd w:val="clear" w:color="auto" w:fill="FFFFFF"/>
      <w:spacing w:after="56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/</vt:lpstr>
      <vt:lpstr/>
      <vt:lpstr/>
      <vt:lpstr>КРАСНОЯРСКИЙ КРАЙ</vt:lpstr>
      <vt:lpstr>РЫБИНСКИЙ РАЙОН</vt:lpstr>
      <vt:lpstr>УРАЛЬСКИЙ СЕЛЬСКИЙ СОВЕТ ДЕПУТАТОТВ</vt:lpstr>
      <vt:lpstr/>
      <vt:lpstr>ПРОЕКТ </vt:lpstr>
      <vt:lpstr/>
      <vt:lpstr>РЕШЕНИЕ</vt:lpstr>
      <vt:lpstr>        1.3.  Наименование «Управление рисками причинения вреда (ущерба) охраня</vt:lpstr>
      <vt:lpstr>        1.4  Наименование «Профилактика рисков причинения вреда (ущерба) охраня</vt:lpstr>
      <vt:lpstr>        1.5. Наименование «Оценка 	результативности и эффективности деятельности</vt:lpstr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2022-11-15T08:56:00Z</cp:lastPrinted>
  <dcterms:created xsi:type="dcterms:W3CDTF">2022-11-15T06:47:00Z</dcterms:created>
  <dcterms:modified xsi:type="dcterms:W3CDTF">2022-11-15T08:56:00Z</dcterms:modified>
</cp:coreProperties>
</file>